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590"/>
        <w:gridCol w:w="6590"/>
        <w:gridCol w:w="6590"/>
      </w:tblGrid>
      <w:tr w:rsidR="0075449C" w:rsidTr="00B73591">
        <w:tc>
          <w:tcPr>
            <w:tcW w:w="2055" w:type="dxa"/>
            <w:hideMark/>
          </w:tcPr>
          <w:p w:rsidR="0075449C" w:rsidRDefault="00CC2990" w:rsidP="00CB7B21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46F5E06" wp14:editId="2F76D2B0">
                  <wp:extent cx="1221475" cy="1310185"/>
                  <wp:effectExtent l="0" t="0" r="0" b="444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4-29 at 16.37.47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30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:rsidR="0075449C" w:rsidRDefault="0075449C" w:rsidP="00CB7B21">
            <w:pPr>
              <w:pStyle w:val="Cabealho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75449C" w:rsidRPr="00B20A28" w:rsidRDefault="0075449C" w:rsidP="00CB7B21">
            <w:pPr>
              <w:pStyle w:val="Cabealho"/>
              <w:spacing w:line="276" w:lineRule="auto"/>
              <w:ind w:left="-839" w:firstLine="839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B20A28">
              <w:rPr>
                <w:rFonts w:ascii="Arial" w:hAnsi="Arial" w:cs="Arial"/>
                <w:b/>
                <w:sz w:val="20"/>
                <w:lang w:eastAsia="en-US"/>
              </w:rPr>
              <w:t xml:space="preserve"> MUNICÍPIO DE MARIÓPOLIS</w:t>
            </w:r>
          </w:p>
          <w:p w:rsidR="0075449C" w:rsidRPr="00B20A28" w:rsidRDefault="0075449C" w:rsidP="00CB7B21">
            <w:pPr>
              <w:pStyle w:val="Cabealho"/>
              <w:spacing w:line="276" w:lineRule="auto"/>
              <w:ind w:left="-839" w:firstLine="839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B20A28">
              <w:rPr>
                <w:rFonts w:ascii="Arial" w:hAnsi="Arial" w:cs="Arial"/>
                <w:b/>
                <w:sz w:val="20"/>
                <w:lang w:eastAsia="en-US"/>
              </w:rPr>
              <w:t>DEPARTAMENTO MUNICIPAL DE ASSISTÊNCIA SOCIAL</w:t>
            </w:r>
          </w:p>
          <w:p w:rsidR="0075449C" w:rsidRPr="00B20A28" w:rsidRDefault="0075449C" w:rsidP="00CB7B21">
            <w:pPr>
              <w:pStyle w:val="Cabealho"/>
              <w:spacing w:line="276" w:lineRule="auto"/>
              <w:ind w:left="-839" w:firstLine="839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B20A28">
              <w:rPr>
                <w:rFonts w:ascii="Arial" w:hAnsi="Arial" w:cs="Arial"/>
                <w:b/>
                <w:sz w:val="20"/>
                <w:lang w:eastAsia="en-US"/>
              </w:rPr>
              <w:t>SERVIÇO DE ACOLHIMENTO EM FAMÍLIA ACOLHEDORA</w:t>
            </w:r>
          </w:p>
          <w:p w:rsidR="0075449C" w:rsidRPr="007B283D" w:rsidRDefault="0075449C" w:rsidP="00CB7B2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28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Rua: </w:t>
            </w:r>
            <w:proofErr w:type="gramStart"/>
            <w:r w:rsidRPr="007B283D">
              <w:rPr>
                <w:rFonts w:ascii="Arial" w:hAnsi="Arial" w:cs="Arial"/>
                <w:sz w:val="20"/>
                <w:szCs w:val="20"/>
                <w:lang w:eastAsia="en-US"/>
              </w:rPr>
              <w:t>Seis, n</w:t>
            </w:r>
            <w:r w:rsidR="005676A0" w:rsidRPr="007B283D">
              <w:rPr>
                <w:rFonts w:ascii="Arial" w:hAnsi="Arial" w:cs="Arial"/>
                <w:sz w:val="20"/>
                <w:szCs w:val="20"/>
                <w:lang w:eastAsia="en-US"/>
              </w:rPr>
              <w:t>°</w:t>
            </w:r>
            <w:proofErr w:type="gramEnd"/>
            <w:r w:rsidRPr="007B28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1.030 -      Fone/Fax (046) 3226-8108</w:t>
            </w:r>
          </w:p>
          <w:p w:rsidR="0075449C" w:rsidRPr="007B283D" w:rsidRDefault="0075449C" w:rsidP="00CB7B2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283D">
              <w:rPr>
                <w:rFonts w:ascii="Arial" w:hAnsi="Arial" w:cs="Arial"/>
                <w:sz w:val="20"/>
                <w:szCs w:val="20"/>
                <w:lang w:eastAsia="en-US"/>
              </w:rPr>
              <w:t>CEP: 85.525-000        Mariópolis            -               Paraná</w:t>
            </w:r>
          </w:p>
          <w:p w:rsidR="0075449C" w:rsidRDefault="0075449C" w:rsidP="00CB7B21">
            <w:pPr>
              <w:pStyle w:val="SemEspaamento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6590" w:type="dxa"/>
            <w:hideMark/>
          </w:tcPr>
          <w:p w:rsidR="0075449C" w:rsidRDefault="005418BB" w:rsidP="00CB7B21">
            <w:pPr>
              <w:suppressAutoHyphens/>
              <w:spacing w:line="276" w:lineRule="auto"/>
              <w:rPr>
                <w:szCs w:val="20"/>
                <w:lang w:eastAsia="ar-SA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989463" cy="1207827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 logo Família Acolhedora - Azu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512" cy="121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:rsidR="0075449C" w:rsidRDefault="0075449C" w:rsidP="00CB7B21">
            <w:pPr>
              <w:pStyle w:val="Cabealho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b/>
                <w:szCs w:val="24"/>
                <w:lang w:eastAsia="en-US"/>
              </w:rPr>
              <w:t>PREFEITURA MUNICIPAL DE CLEVELÂNDIA</w:t>
            </w:r>
          </w:p>
          <w:p w:rsidR="0075449C" w:rsidRDefault="0075449C" w:rsidP="00CB7B21">
            <w:pPr>
              <w:pStyle w:val="Cabealho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CENTRO DE REFERÊNCIA DA ASSISTÊNCIA SOCIAL </w:t>
            </w:r>
          </w:p>
          <w:p w:rsidR="0075449C" w:rsidRDefault="0075449C" w:rsidP="00CB7B21">
            <w:pPr>
              <w:pStyle w:val="Cabealho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CRAS</w:t>
            </w:r>
          </w:p>
          <w:p w:rsidR="0075449C" w:rsidRDefault="0075449C" w:rsidP="00CB7B21">
            <w:pPr>
              <w:pStyle w:val="Cabealho"/>
              <w:spacing w:line="276" w:lineRule="auto"/>
              <w:jc w:val="center"/>
              <w:rPr>
                <w:b/>
                <w:lang w:eastAsia="en-US"/>
              </w:rPr>
            </w:pPr>
          </w:p>
          <w:p w:rsidR="0075449C" w:rsidRDefault="0075449C" w:rsidP="00CB7B21">
            <w:pPr>
              <w:pStyle w:val="Cabealho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Rua: </w:t>
            </w:r>
            <w:proofErr w:type="spellStart"/>
            <w:r>
              <w:rPr>
                <w:sz w:val="20"/>
                <w:lang w:eastAsia="en-US"/>
              </w:rPr>
              <w:t>Crescêncio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Martins,</w:t>
            </w:r>
            <w:proofErr w:type="gramEnd"/>
            <w:r>
              <w:rPr>
                <w:sz w:val="20"/>
                <w:lang w:eastAsia="en-US"/>
              </w:rPr>
              <w:t>1060     Fone/Fax (046) 3252-2092</w:t>
            </w:r>
          </w:p>
          <w:p w:rsidR="0075449C" w:rsidRDefault="0075449C" w:rsidP="00CB7B21">
            <w:pPr>
              <w:pStyle w:val="Cabealho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CEP: 85.530</w:t>
            </w:r>
            <w:r>
              <w:rPr>
                <w:b/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000        Clevelândia            -               Paraná</w:t>
            </w:r>
          </w:p>
          <w:p w:rsidR="0075449C" w:rsidRDefault="0075449C" w:rsidP="00CB7B21">
            <w:pPr>
              <w:pStyle w:val="Cabealho"/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Email:</w:t>
            </w:r>
            <w:proofErr w:type="gramEnd"/>
            <w:r>
              <w:rPr>
                <w:sz w:val="20"/>
                <w:lang w:eastAsia="en-US"/>
              </w:rPr>
              <w:t>cras_clevelandia@hotmail.com</w:t>
            </w:r>
          </w:p>
        </w:tc>
      </w:tr>
    </w:tbl>
    <w:p w:rsidR="00B73591" w:rsidRPr="00AF521E" w:rsidRDefault="00B73591" w:rsidP="006F36EF">
      <w:pPr>
        <w:spacing w:after="19" w:line="259" w:lineRule="auto"/>
        <w:jc w:val="center"/>
        <w:rPr>
          <w:b/>
        </w:rPr>
      </w:pPr>
    </w:p>
    <w:p w:rsidR="00D1188D" w:rsidRDefault="00B73591" w:rsidP="006F36EF">
      <w:pPr>
        <w:spacing w:after="12" w:line="267" w:lineRule="auto"/>
        <w:ind w:left="110"/>
        <w:jc w:val="center"/>
        <w:rPr>
          <w:rFonts w:ascii="Arial" w:hAnsi="Arial" w:cs="Arial"/>
          <w:b/>
        </w:rPr>
      </w:pPr>
      <w:r w:rsidRPr="005676A0">
        <w:rPr>
          <w:rFonts w:ascii="Arial" w:hAnsi="Arial" w:cs="Arial"/>
          <w:b/>
        </w:rPr>
        <w:t>EDITAL DE CHAMAMENTO PÚBLICO</w:t>
      </w:r>
      <w:r w:rsidR="006F36EF" w:rsidRPr="005676A0">
        <w:rPr>
          <w:rFonts w:ascii="Arial" w:hAnsi="Arial" w:cs="Arial"/>
          <w:b/>
        </w:rPr>
        <w:t xml:space="preserve"> </w:t>
      </w:r>
      <w:r w:rsidR="006F36EF" w:rsidRPr="005418BB">
        <w:rPr>
          <w:rFonts w:ascii="Arial" w:hAnsi="Arial" w:cs="Arial"/>
          <w:b/>
          <w:shd w:val="clear" w:color="auto" w:fill="FFFFFF" w:themeFill="background1"/>
        </w:rPr>
        <w:t>N</w:t>
      </w:r>
      <w:r w:rsidR="00945E42" w:rsidRPr="005418BB">
        <w:rPr>
          <w:rFonts w:ascii="Arial" w:hAnsi="Arial" w:cs="Arial"/>
          <w:b/>
          <w:shd w:val="clear" w:color="auto" w:fill="FFFFFF" w:themeFill="background1"/>
        </w:rPr>
        <w:t>º 01/2021</w:t>
      </w:r>
    </w:p>
    <w:p w:rsidR="00B73591" w:rsidRPr="00D1188D" w:rsidRDefault="00B73591" w:rsidP="00D1188D">
      <w:pPr>
        <w:spacing w:after="12" w:line="267" w:lineRule="auto"/>
        <w:ind w:left="110"/>
        <w:jc w:val="center"/>
        <w:rPr>
          <w:rFonts w:ascii="Arial" w:hAnsi="Arial" w:cs="Arial"/>
          <w:b/>
        </w:rPr>
      </w:pPr>
      <w:r w:rsidRPr="005676A0">
        <w:rPr>
          <w:rFonts w:ascii="Arial" w:hAnsi="Arial" w:cs="Arial"/>
          <w:b/>
        </w:rPr>
        <w:t xml:space="preserve"> PARA IMPLANTAÇÃO DO SERVIÇO</w:t>
      </w:r>
      <w:r w:rsidR="00D1188D">
        <w:rPr>
          <w:rFonts w:ascii="Arial" w:hAnsi="Arial" w:cs="Arial"/>
          <w:b/>
        </w:rPr>
        <w:t xml:space="preserve"> </w:t>
      </w:r>
      <w:r w:rsidRPr="005676A0">
        <w:rPr>
          <w:rFonts w:ascii="Arial" w:hAnsi="Arial" w:cs="Arial"/>
          <w:b/>
        </w:rPr>
        <w:t>EM FAMÍLIA ACOLHEDORA</w:t>
      </w:r>
    </w:p>
    <w:p w:rsidR="00B73591" w:rsidRDefault="00B73591" w:rsidP="00B73591">
      <w:pPr>
        <w:spacing w:after="21" w:line="259" w:lineRule="auto"/>
      </w:pPr>
      <w:r>
        <w:rPr>
          <w:b/>
        </w:rPr>
        <w:t xml:space="preserve"> </w:t>
      </w:r>
    </w:p>
    <w:p w:rsidR="00B73591" w:rsidRPr="002D7FD0" w:rsidRDefault="00B73591" w:rsidP="00B73591">
      <w:pPr>
        <w:spacing w:after="12" w:line="267" w:lineRule="auto"/>
        <w:ind w:left="110"/>
        <w:rPr>
          <w:rFonts w:ascii="Arial" w:hAnsi="Arial" w:cs="Arial"/>
        </w:rPr>
      </w:pPr>
      <w:r w:rsidRPr="002D7FD0">
        <w:rPr>
          <w:rFonts w:ascii="Arial" w:hAnsi="Arial" w:cs="Arial"/>
          <w:b/>
        </w:rPr>
        <w:t xml:space="preserve">1- JUSTIFICATIVA: </w:t>
      </w:r>
    </w:p>
    <w:p w:rsidR="00B73591" w:rsidRPr="002D7FD0" w:rsidRDefault="00B73591" w:rsidP="00B73591">
      <w:pPr>
        <w:spacing w:after="19" w:line="259" w:lineRule="auto"/>
        <w:rPr>
          <w:rFonts w:ascii="Arial" w:hAnsi="Arial" w:cs="Arial"/>
        </w:rPr>
      </w:pPr>
      <w:r w:rsidRPr="002D7FD0">
        <w:rPr>
          <w:rFonts w:ascii="Arial" w:hAnsi="Arial" w:cs="Arial"/>
          <w:b/>
        </w:rPr>
        <w:t xml:space="preserve"> </w:t>
      </w:r>
    </w:p>
    <w:p w:rsidR="00B73591" w:rsidRPr="002D7FD0" w:rsidRDefault="002D7FD0" w:rsidP="00C2712A">
      <w:pPr>
        <w:ind w:left="127" w:right="9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 Departamento</w:t>
      </w:r>
      <w:r w:rsidR="00B73591" w:rsidRPr="002D7FD0">
        <w:rPr>
          <w:rFonts w:ascii="Arial" w:hAnsi="Arial" w:cs="Arial"/>
        </w:rPr>
        <w:t xml:space="preserve"> Municipa</w:t>
      </w:r>
      <w:r w:rsidR="00AF521E" w:rsidRPr="002D7FD0">
        <w:rPr>
          <w:rFonts w:ascii="Arial" w:hAnsi="Arial" w:cs="Arial"/>
        </w:rPr>
        <w:t>l de A</w:t>
      </w:r>
      <w:r w:rsidR="009B3368">
        <w:rPr>
          <w:rFonts w:ascii="Arial" w:hAnsi="Arial" w:cs="Arial"/>
        </w:rPr>
        <w:t>ssistência Social de Mariópolis/PR</w:t>
      </w:r>
      <w:r w:rsidR="00B73591" w:rsidRPr="002D7FD0">
        <w:rPr>
          <w:rFonts w:ascii="Arial" w:hAnsi="Arial" w:cs="Arial"/>
        </w:rPr>
        <w:t xml:space="preserve">, no uso de suas atribuições, vem tornar público o processo de inscrição e seleção de famílias para formação de cadastro prévio/reserva, para implantação do serviço de acolhimento, modalidade Família Acolhedora. </w:t>
      </w:r>
    </w:p>
    <w:p w:rsidR="00B73591" w:rsidRPr="002D7FD0" w:rsidRDefault="00B73591" w:rsidP="00B73591">
      <w:pPr>
        <w:spacing w:after="22" w:line="259" w:lineRule="auto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 </w:t>
      </w:r>
    </w:p>
    <w:p w:rsidR="00B73591" w:rsidRPr="002D7FD0" w:rsidRDefault="00B73591" w:rsidP="00B73591">
      <w:pPr>
        <w:numPr>
          <w:ilvl w:val="0"/>
          <w:numId w:val="1"/>
        </w:numPr>
        <w:spacing w:after="12" w:line="267" w:lineRule="auto"/>
        <w:ind w:hanging="202"/>
        <w:rPr>
          <w:rFonts w:ascii="Arial" w:hAnsi="Arial" w:cs="Arial"/>
        </w:rPr>
      </w:pPr>
      <w:r w:rsidRPr="002D7FD0">
        <w:rPr>
          <w:rFonts w:ascii="Arial" w:hAnsi="Arial" w:cs="Arial"/>
          <w:b/>
        </w:rPr>
        <w:t xml:space="preserve">– OBJETO: </w:t>
      </w:r>
    </w:p>
    <w:p w:rsidR="00B73591" w:rsidRPr="002D7FD0" w:rsidRDefault="00B73591" w:rsidP="00B73591">
      <w:pPr>
        <w:spacing w:after="22" w:line="259" w:lineRule="auto"/>
        <w:rPr>
          <w:rFonts w:ascii="Arial" w:hAnsi="Arial" w:cs="Arial"/>
        </w:rPr>
      </w:pPr>
      <w:r w:rsidRPr="002D7FD0">
        <w:rPr>
          <w:rFonts w:ascii="Arial" w:hAnsi="Arial" w:cs="Arial"/>
          <w:b/>
        </w:rPr>
        <w:t xml:space="preserve"> </w:t>
      </w:r>
    </w:p>
    <w:p w:rsidR="00B73591" w:rsidRPr="002D7FD0" w:rsidRDefault="00B73591" w:rsidP="00BE7334">
      <w:pPr>
        <w:ind w:left="127" w:right="94" w:firstLine="720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>Selecionar nos termos do present</w:t>
      </w:r>
      <w:r w:rsidR="00BE7334" w:rsidRPr="002D7FD0">
        <w:rPr>
          <w:rFonts w:ascii="Arial" w:hAnsi="Arial" w:cs="Arial"/>
        </w:rPr>
        <w:t xml:space="preserve">e edital, Famílias do </w:t>
      </w:r>
      <w:r w:rsidR="00BE7334" w:rsidRPr="005418BB">
        <w:rPr>
          <w:rFonts w:ascii="Arial" w:hAnsi="Arial" w:cs="Arial"/>
        </w:rPr>
        <w:t>município</w:t>
      </w:r>
      <w:r w:rsidR="00BE7334" w:rsidRPr="002D7FD0">
        <w:rPr>
          <w:rFonts w:ascii="Arial" w:hAnsi="Arial" w:cs="Arial"/>
        </w:rPr>
        <w:t xml:space="preserve"> de Mariópolis/PR</w:t>
      </w:r>
      <w:r w:rsidRPr="002D7FD0">
        <w:rPr>
          <w:rFonts w:ascii="Arial" w:hAnsi="Arial" w:cs="Arial"/>
        </w:rPr>
        <w:t>, interessadas em participar do Serviço de Acolhimento em Família Acolhedora, destinada a formação de cadastro reserva para o acolhimento em Família Acolhedora de crianças e/ou adolescentes de ambos os sexos, afastadas do convívio familiar por determinação judicial por situação</w:t>
      </w:r>
      <w:r w:rsidR="00BE7334" w:rsidRPr="002D7FD0">
        <w:rPr>
          <w:rFonts w:ascii="Arial" w:hAnsi="Arial" w:cs="Arial"/>
        </w:rPr>
        <w:t xml:space="preserve"> de risco pessoal e social, </w:t>
      </w:r>
      <w:proofErr w:type="gramStart"/>
      <w:r w:rsidR="00BE7334" w:rsidRPr="002D7FD0">
        <w:rPr>
          <w:rFonts w:ascii="Arial" w:hAnsi="Arial" w:cs="Arial"/>
        </w:rPr>
        <w:t xml:space="preserve">sob </w:t>
      </w:r>
      <w:r w:rsidRPr="002D7FD0">
        <w:rPr>
          <w:rFonts w:ascii="Arial" w:hAnsi="Arial" w:cs="Arial"/>
        </w:rPr>
        <w:t>medida</w:t>
      </w:r>
      <w:proofErr w:type="gramEnd"/>
      <w:r w:rsidRPr="002D7FD0">
        <w:rPr>
          <w:rFonts w:ascii="Arial" w:hAnsi="Arial" w:cs="Arial"/>
        </w:rPr>
        <w:t xml:space="preserve"> protetiva, conforme o Estatuto da Criança e do Adolescente – ECA</w:t>
      </w:r>
      <w:r w:rsidR="002D7FD0">
        <w:rPr>
          <w:rFonts w:ascii="Arial" w:hAnsi="Arial" w:cs="Arial"/>
        </w:rPr>
        <w:t>,</w:t>
      </w:r>
      <w:r w:rsidRPr="002D7FD0">
        <w:rPr>
          <w:rFonts w:ascii="Arial" w:hAnsi="Arial" w:cs="Arial"/>
        </w:rPr>
        <w:t xml:space="preserve"> lei no 8.069/90. </w:t>
      </w:r>
    </w:p>
    <w:p w:rsidR="00B73591" w:rsidRPr="002D7FD0" w:rsidRDefault="00B73591" w:rsidP="00BE7334">
      <w:pPr>
        <w:spacing w:after="20" w:line="259" w:lineRule="auto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 </w:t>
      </w:r>
    </w:p>
    <w:p w:rsidR="00B73591" w:rsidRPr="002D7FD0" w:rsidRDefault="00B73591" w:rsidP="00B73591">
      <w:pPr>
        <w:numPr>
          <w:ilvl w:val="0"/>
          <w:numId w:val="1"/>
        </w:numPr>
        <w:spacing w:after="12" w:line="267" w:lineRule="auto"/>
        <w:ind w:hanging="202"/>
        <w:rPr>
          <w:rFonts w:ascii="Arial" w:hAnsi="Arial" w:cs="Arial"/>
        </w:rPr>
      </w:pPr>
      <w:r w:rsidRPr="002D7FD0">
        <w:rPr>
          <w:rFonts w:ascii="Arial" w:hAnsi="Arial" w:cs="Arial"/>
          <w:b/>
        </w:rPr>
        <w:t xml:space="preserve">– FAMÍLIA ACOLHEDORA: </w:t>
      </w:r>
    </w:p>
    <w:p w:rsidR="00B73591" w:rsidRPr="002D7FD0" w:rsidRDefault="00B73591" w:rsidP="00B73591">
      <w:pPr>
        <w:spacing w:after="19" w:line="259" w:lineRule="auto"/>
        <w:rPr>
          <w:rFonts w:ascii="Arial" w:hAnsi="Arial" w:cs="Arial"/>
        </w:rPr>
      </w:pPr>
      <w:r w:rsidRPr="002D7FD0">
        <w:rPr>
          <w:rFonts w:ascii="Arial" w:hAnsi="Arial" w:cs="Arial"/>
          <w:b/>
        </w:rPr>
        <w:t xml:space="preserve"> </w:t>
      </w:r>
    </w:p>
    <w:p w:rsidR="00B73591" w:rsidRPr="002D7FD0" w:rsidRDefault="00B73591" w:rsidP="00B73591">
      <w:pPr>
        <w:ind w:left="127" w:right="94" w:firstLine="720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Serviço que organiza o acolhimento de crianças e adolescentes afastados da família de origem, mediante medida protetiva, em residência de famílias acolhedoras. </w:t>
      </w:r>
    </w:p>
    <w:p w:rsidR="00B73591" w:rsidRPr="002D7FD0" w:rsidRDefault="00B73591" w:rsidP="00B73591">
      <w:pPr>
        <w:spacing w:after="24" w:line="259" w:lineRule="auto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 </w:t>
      </w:r>
    </w:p>
    <w:p w:rsidR="00B73591" w:rsidRPr="002D7FD0" w:rsidRDefault="00B73591" w:rsidP="00B73591">
      <w:pPr>
        <w:numPr>
          <w:ilvl w:val="0"/>
          <w:numId w:val="1"/>
        </w:numPr>
        <w:spacing w:after="12" w:line="267" w:lineRule="auto"/>
        <w:ind w:hanging="202"/>
        <w:rPr>
          <w:rFonts w:ascii="Arial" w:hAnsi="Arial" w:cs="Arial"/>
        </w:rPr>
      </w:pPr>
      <w:r w:rsidRPr="002D7FD0">
        <w:rPr>
          <w:rFonts w:ascii="Arial" w:hAnsi="Arial" w:cs="Arial"/>
          <w:b/>
        </w:rPr>
        <w:t xml:space="preserve">– DA INSCRIÇÃO: </w:t>
      </w:r>
    </w:p>
    <w:p w:rsidR="00B73591" w:rsidRPr="002D7FD0" w:rsidRDefault="00B73591" w:rsidP="00B73591">
      <w:pPr>
        <w:spacing w:after="19" w:line="259" w:lineRule="auto"/>
        <w:rPr>
          <w:rFonts w:ascii="Arial" w:hAnsi="Arial" w:cs="Arial"/>
        </w:rPr>
      </w:pPr>
      <w:r w:rsidRPr="002D7FD0">
        <w:rPr>
          <w:rFonts w:ascii="Arial" w:hAnsi="Arial" w:cs="Arial"/>
          <w:b/>
        </w:rPr>
        <w:t xml:space="preserve"> </w:t>
      </w:r>
    </w:p>
    <w:p w:rsidR="00B73591" w:rsidRPr="002D7FD0" w:rsidRDefault="001E3C0E" w:rsidP="00C02F59">
      <w:pPr>
        <w:ind w:left="127" w:right="1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Período: </w:t>
      </w:r>
      <w:r w:rsidRPr="005418BB">
        <w:rPr>
          <w:rFonts w:ascii="Arial" w:hAnsi="Arial" w:cs="Arial"/>
        </w:rPr>
        <w:t xml:space="preserve">De </w:t>
      </w:r>
      <w:r w:rsidR="005418BB" w:rsidRPr="005418BB">
        <w:rPr>
          <w:rFonts w:ascii="Arial" w:hAnsi="Arial" w:cs="Arial"/>
          <w:u w:val="single"/>
        </w:rPr>
        <w:t>03</w:t>
      </w:r>
      <w:r w:rsidR="00B73591" w:rsidRPr="005418BB">
        <w:rPr>
          <w:rFonts w:ascii="Arial" w:hAnsi="Arial" w:cs="Arial"/>
          <w:u w:val="single"/>
        </w:rPr>
        <w:t xml:space="preserve"> de</w:t>
      </w:r>
      <w:r w:rsidR="005418BB" w:rsidRPr="005418BB">
        <w:rPr>
          <w:rFonts w:ascii="Arial" w:hAnsi="Arial" w:cs="Arial"/>
          <w:u w:val="single"/>
        </w:rPr>
        <w:t xml:space="preserve"> maio</w:t>
      </w:r>
      <w:r w:rsidR="00B73591" w:rsidRPr="005418BB">
        <w:rPr>
          <w:rFonts w:ascii="Arial" w:hAnsi="Arial" w:cs="Arial"/>
          <w:u w:val="single"/>
        </w:rPr>
        <w:t xml:space="preserve"> </w:t>
      </w:r>
      <w:r w:rsidR="005418BB" w:rsidRPr="005418BB">
        <w:rPr>
          <w:rFonts w:ascii="Arial" w:hAnsi="Arial" w:cs="Arial"/>
          <w:u w:val="single"/>
        </w:rPr>
        <w:t>de 2021 até 02 de junho de 2021</w:t>
      </w:r>
      <w:r w:rsidR="00B73591" w:rsidRPr="005418BB">
        <w:rPr>
          <w:rFonts w:ascii="Arial" w:hAnsi="Arial" w:cs="Arial"/>
        </w:rPr>
        <w:t>, das 08h00min às</w:t>
      </w:r>
      <w:r w:rsidR="00393BE9" w:rsidRPr="005418BB">
        <w:rPr>
          <w:rFonts w:ascii="Arial" w:hAnsi="Arial" w:cs="Arial"/>
        </w:rPr>
        <w:t xml:space="preserve"> 11h30min e das 13h00min às 17h00min</w:t>
      </w:r>
      <w:r w:rsidR="00B73591" w:rsidRPr="005418BB">
        <w:rPr>
          <w:rFonts w:ascii="Arial" w:hAnsi="Arial" w:cs="Arial"/>
        </w:rPr>
        <w:t>,</w:t>
      </w:r>
      <w:r w:rsidR="00B73591" w:rsidRPr="002D7FD0">
        <w:rPr>
          <w:rFonts w:ascii="Arial" w:hAnsi="Arial" w:cs="Arial"/>
        </w:rPr>
        <w:t xml:space="preserve"> podendo ser prorrogado por igual período. </w:t>
      </w:r>
      <w:r w:rsidR="00B73591" w:rsidRPr="002D7FD0">
        <w:rPr>
          <w:rFonts w:ascii="Arial" w:hAnsi="Arial" w:cs="Arial"/>
          <w:b/>
        </w:rPr>
        <w:t xml:space="preserve">Local: </w:t>
      </w:r>
      <w:r w:rsidR="00C02F59" w:rsidRPr="002D7FD0">
        <w:rPr>
          <w:rFonts w:ascii="Arial" w:hAnsi="Arial" w:cs="Arial"/>
          <w:b/>
        </w:rPr>
        <w:t>Centro de Referência de Assistência Social (CRAS) do Município de Mariópo</w:t>
      </w:r>
      <w:r>
        <w:rPr>
          <w:rFonts w:ascii="Arial" w:hAnsi="Arial" w:cs="Arial"/>
          <w:b/>
        </w:rPr>
        <w:t>lis/PR – Rua Seis, Nº 1.03</w:t>
      </w:r>
      <w:r w:rsidR="00CD0D49" w:rsidRPr="002D7FD0">
        <w:rPr>
          <w:rFonts w:ascii="Arial" w:hAnsi="Arial" w:cs="Arial"/>
          <w:b/>
        </w:rPr>
        <w:t xml:space="preserve">0 - </w:t>
      </w:r>
      <w:r w:rsidR="00C02F59" w:rsidRPr="002D7FD0">
        <w:rPr>
          <w:rFonts w:ascii="Arial" w:hAnsi="Arial" w:cs="Arial"/>
          <w:b/>
        </w:rPr>
        <w:t>Paraná – Centro - M</w:t>
      </w:r>
      <w:r w:rsidR="009B3368">
        <w:rPr>
          <w:rFonts w:ascii="Arial" w:hAnsi="Arial" w:cs="Arial"/>
          <w:b/>
        </w:rPr>
        <w:t>ariópolis – TEL.: (46)</w:t>
      </w:r>
      <w:r w:rsidR="00CD0D49" w:rsidRPr="002D7FD0">
        <w:rPr>
          <w:rFonts w:ascii="Arial" w:hAnsi="Arial" w:cs="Arial"/>
          <w:b/>
        </w:rPr>
        <w:t>3226-81</w:t>
      </w:r>
      <w:r w:rsidR="009B3368">
        <w:rPr>
          <w:rFonts w:ascii="Arial" w:hAnsi="Arial" w:cs="Arial"/>
          <w:b/>
        </w:rPr>
        <w:t>41</w:t>
      </w:r>
      <w:r w:rsidR="00B73591" w:rsidRPr="002D7FD0">
        <w:rPr>
          <w:rFonts w:ascii="Arial" w:hAnsi="Arial" w:cs="Arial"/>
          <w:b/>
        </w:rPr>
        <w:t xml:space="preserve">. </w:t>
      </w:r>
      <w:r w:rsidR="00CD0D49" w:rsidRPr="002D7FD0">
        <w:rPr>
          <w:rFonts w:ascii="Arial" w:hAnsi="Arial" w:cs="Arial"/>
          <w:b/>
        </w:rPr>
        <w:t xml:space="preserve">E-mail: </w:t>
      </w:r>
      <w:hyperlink r:id="rId11" w:history="1">
        <w:r w:rsidR="00CD0D49" w:rsidRPr="002D7FD0">
          <w:rPr>
            <w:rStyle w:val="Hyperlink"/>
            <w:rFonts w:ascii="Arial" w:hAnsi="Arial" w:cs="Arial"/>
            <w:b/>
          </w:rPr>
          <w:t>maicon.ch@mariopolis</w:t>
        </w:r>
      </w:hyperlink>
      <w:r w:rsidR="00CD0D49" w:rsidRPr="002D7FD0">
        <w:rPr>
          <w:rFonts w:ascii="Arial" w:hAnsi="Arial" w:cs="Arial"/>
          <w:b/>
        </w:rPr>
        <w:t xml:space="preserve"> / </w:t>
      </w:r>
      <w:hyperlink r:id="rId12" w:history="1">
        <w:r w:rsidR="00CD0D49" w:rsidRPr="002D7FD0">
          <w:rPr>
            <w:rStyle w:val="Hyperlink"/>
            <w:rFonts w:ascii="Arial" w:hAnsi="Arial" w:cs="Arial"/>
            <w:b/>
          </w:rPr>
          <w:t>dayanepoliveira@hotmail.com</w:t>
        </w:r>
      </w:hyperlink>
      <w:r w:rsidR="00CD0D49" w:rsidRPr="002D7FD0">
        <w:rPr>
          <w:rFonts w:ascii="Arial" w:hAnsi="Arial" w:cs="Arial"/>
          <w:b/>
        </w:rPr>
        <w:t xml:space="preserve">. </w:t>
      </w:r>
    </w:p>
    <w:p w:rsidR="00CD0D49" w:rsidRPr="002D7FD0" w:rsidRDefault="00CD0D49" w:rsidP="00C02F59">
      <w:pPr>
        <w:ind w:left="127" w:right="1" w:firstLine="720"/>
        <w:jc w:val="both"/>
        <w:rPr>
          <w:rFonts w:ascii="Arial" w:hAnsi="Arial" w:cs="Arial"/>
        </w:rPr>
      </w:pPr>
    </w:p>
    <w:p w:rsidR="00B73591" w:rsidRPr="002D7FD0" w:rsidRDefault="00B73591" w:rsidP="00B73591">
      <w:pPr>
        <w:spacing w:after="20" w:line="259" w:lineRule="auto"/>
        <w:ind w:left="115"/>
        <w:rPr>
          <w:rFonts w:ascii="Arial" w:hAnsi="Arial" w:cs="Arial"/>
        </w:rPr>
      </w:pPr>
      <w:r w:rsidRPr="002D7FD0">
        <w:rPr>
          <w:rFonts w:ascii="Arial" w:hAnsi="Arial" w:cs="Arial"/>
          <w:b/>
        </w:rPr>
        <w:t xml:space="preserve"> </w:t>
      </w:r>
    </w:p>
    <w:p w:rsidR="007E44D2" w:rsidRPr="002D7FD0" w:rsidRDefault="007E44D2" w:rsidP="007E44D2">
      <w:pPr>
        <w:ind w:left="2256" w:right="94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A Família interessada deve: </w:t>
      </w:r>
    </w:p>
    <w:p w:rsidR="007E44D2" w:rsidRPr="002D7FD0" w:rsidRDefault="007E44D2" w:rsidP="007E44D2">
      <w:pPr>
        <w:ind w:left="2256" w:right="94"/>
        <w:rPr>
          <w:rFonts w:ascii="Arial" w:hAnsi="Arial" w:cs="Arial"/>
        </w:rPr>
      </w:pPr>
    </w:p>
    <w:p w:rsidR="007E44D2" w:rsidRPr="002D7FD0" w:rsidRDefault="001E3C0E" w:rsidP="007E44D2">
      <w:pPr>
        <w:numPr>
          <w:ilvl w:val="1"/>
          <w:numId w:val="1"/>
        </w:numPr>
        <w:spacing w:after="7" w:line="271" w:lineRule="auto"/>
        <w:ind w:right="94" w:hanging="4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O(s) responsável </w:t>
      </w:r>
      <w:r w:rsidR="007E44D2" w:rsidRPr="002D7FD0">
        <w:rPr>
          <w:rFonts w:ascii="Arial" w:hAnsi="Arial" w:cs="Arial"/>
        </w:rPr>
        <w:t>(</w:t>
      </w:r>
      <w:proofErr w:type="spellStart"/>
      <w:r w:rsidR="007E44D2" w:rsidRPr="002D7FD0">
        <w:rPr>
          <w:rFonts w:ascii="Arial" w:hAnsi="Arial" w:cs="Arial"/>
        </w:rPr>
        <w:t>is</w:t>
      </w:r>
      <w:proofErr w:type="spellEnd"/>
      <w:r w:rsidR="007E44D2" w:rsidRPr="002D7FD0">
        <w:rPr>
          <w:rFonts w:ascii="Arial" w:hAnsi="Arial" w:cs="Arial"/>
        </w:rPr>
        <w:t>) ser (em) maior (</w:t>
      </w:r>
      <w:proofErr w:type="gramStart"/>
      <w:r w:rsidR="007E44D2" w:rsidRPr="002D7FD0">
        <w:rPr>
          <w:rFonts w:ascii="Arial" w:hAnsi="Arial" w:cs="Arial"/>
        </w:rPr>
        <w:t>es</w:t>
      </w:r>
      <w:proofErr w:type="gramEnd"/>
      <w:r w:rsidR="007E44D2" w:rsidRPr="002D7FD0">
        <w:rPr>
          <w:rFonts w:ascii="Arial" w:hAnsi="Arial" w:cs="Arial"/>
        </w:rPr>
        <w:t xml:space="preserve">) de 21 anos, sem restrição quanto ao sexo e estado civil; </w:t>
      </w:r>
    </w:p>
    <w:p w:rsidR="007E44D2" w:rsidRPr="002D7FD0" w:rsidRDefault="007E44D2" w:rsidP="007E44D2">
      <w:pPr>
        <w:numPr>
          <w:ilvl w:val="1"/>
          <w:numId w:val="1"/>
        </w:numPr>
        <w:spacing w:after="7" w:line="271" w:lineRule="auto"/>
        <w:ind w:right="94" w:hanging="403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Obter a concordância de todos os membros da família, independente da idade; </w:t>
      </w:r>
    </w:p>
    <w:p w:rsidR="007E44D2" w:rsidRPr="002D7FD0" w:rsidRDefault="007E44D2" w:rsidP="007E44D2">
      <w:pPr>
        <w:numPr>
          <w:ilvl w:val="1"/>
          <w:numId w:val="1"/>
        </w:numPr>
        <w:spacing w:after="7" w:line="271" w:lineRule="auto"/>
        <w:ind w:right="94" w:hanging="403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Ter disponibilidade de tempo, demonstrar interesse em oferecer proteção e afeto as crianças e adolescentes; </w:t>
      </w:r>
    </w:p>
    <w:p w:rsidR="007E44D2" w:rsidRPr="002D7FD0" w:rsidRDefault="007E44D2" w:rsidP="007E44D2">
      <w:pPr>
        <w:numPr>
          <w:ilvl w:val="1"/>
          <w:numId w:val="1"/>
        </w:numPr>
        <w:spacing w:after="7" w:line="271" w:lineRule="auto"/>
        <w:ind w:right="94" w:hanging="403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lastRenderedPageBreak/>
        <w:t>Ser</w:t>
      </w:r>
      <w:r w:rsidR="00CD3C31" w:rsidRPr="002D7FD0">
        <w:rPr>
          <w:rFonts w:ascii="Arial" w:hAnsi="Arial" w:cs="Arial"/>
        </w:rPr>
        <w:t xml:space="preserve"> (em) residente(s) no município de Mariópolis/PR</w:t>
      </w:r>
      <w:r w:rsidRPr="002D7FD0">
        <w:rPr>
          <w:rFonts w:ascii="Arial" w:hAnsi="Arial" w:cs="Arial"/>
        </w:rPr>
        <w:t xml:space="preserve">; </w:t>
      </w:r>
    </w:p>
    <w:p w:rsidR="007E44D2" w:rsidRPr="002D7FD0" w:rsidRDefault="007E44D2" w:rsidP="007E44D2">
      <w:pPr>
        <w:numPr>
          <w:ilvl w:val="1"/>
          <w:numId w:val="1"/>
        </w:numPr>
        <w:spacing w:after="7" w:line="271" w:lineRule="auto"/>
        <w:ind w:right="94" w:hanging="403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Apresentarem idoneidade moral, boas condições de saúde física e mental e estejam interessadas em ter sob sua responsabilidade crianças e adolescentes, zelando pelo seu bem-estar; </w:t>
      </w:r>
    </w:p>
    <w:p w:rsidR="007E44D2" w:rsidRPr="002D7FD0" w:rsidRDefault="007E44D2" w:rsidP="007E44D2">
      <w:pPr>
        <w:numPr>
          <w:ilvl w:val="1"/>
          <w:numId w:val="1"/>
        </w:numPr>
        <w:spacing w:after="7" w:line="271" w:lineRule="auto"/>
        <w:ind w:right="94" w:hanging="403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Não apresentarem problemas psiquiátricos ou de dependência de substâncias psicoativas; </w:t>
      </w:r>
    </w:p>
    <w:p w:rsidR="007E44D2" w:rsidRPr="002D7FD0" w:rsidRDefault="007E44D2" w:rsidP="007E44D2">
      <w:pPr>
        <w:numPr>
          <w:ilvl w:val="1"/>
          <w:numId w:val="1"/>
        </w:numPr>
        <w:spacing w:after="7" w:line="271" w:lineRule="auto"/>
        <w:ind w:right="94" w:hanging="403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Possuírem disponibilidade para participar do processo de habilitação e das atividades do serviço; </w:t>
      </w:r>
    </w:p>
    <w:p w:rsidR="007E44D2" w:rsidRPr="002D7FD0" w:rsidRDefault="007E44D2" w:rsidP="007E44D2">
      <w:pPr>
        <w:numPr>
          <w:ilvl w:val="1"/>
          <w:numId w:val="1"/>
        </w:numPr>
        <w:spacing w:after="7" w:line="271" w:lineRule="auto"/>
        <w:ind w:right="94" w:hanging="403"/>
        <w:jc w:val="both"/>
        <w:rPr>
          <w:rFonts w:ascii="Arial" w:hAnsi="Arial" w:cs="Arial"/>
          <w:b/>
        </w:rPr>
      </w:pPr>
      <w:r w:rsidRPr="002D7FD0">
        <w:rPr>
          <w:rFonts w:ascii="Arial" w:hAnsi="Arial" w:cs="Arial"/>
        </w:rPr>
        <w:t>Não manifestarem interesse por adoção da criança e do adolescente participante do Serviço de Acolhimento em Famílias Acolhedoras; (Declaração conforme modelo fornecido pelo Serviço de Aco</w:t>
      </w:r>
      <w:r w:rsidR="00A81791" w:rsidRPr="002D7FD0">
        <w:rPr>
          <w:rFonts w:ascii="Arial" w:hAnsi="Arial" w:cs="Arial"/>
        </w:rPr>
        <w:t xml:space="preserve">lhimento em Família Acolhedora); </w:t>
      </w:r>
    </w:p>
    <w:p w:rsidR="007E44D2" w:rsidRPr="002D7FD0" w:rsidRDefault="007E44D2" w:rsidP="007E44D2">
      <w:pPr>
        <w:numPr>
          <w:ilvl w:val="1"/>
          <w:numId w:val="1"/>
        </w:numPr>
        <w:spacing w:after="7" w:line="271" w:lineRule="auto"/>
        <w:ind w:right="94" w:hanging="403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>Apresentar parecer psicossocial favorável, expedido pela equipe interdisciplinar do Serviço de Acolhimento em Família Acolhedora</w:t>
      </w:r>
      <w:r w:rsidR="00A81791" w:rsidRPr="002D7FD0">
        <w:rPr>
          <w:rFonts w:ascii="Arial" w:hAnsi="Arial" w:cs="Arial"/>
        </w:rPr>
        <w:t>;</w:t>
      </w:r>
      <w:r w:rsidRPr="002D7FD0">
        <w:rPr>
          <w:rFonts w:ascii="Arial" w:hAnsi="Arial" w:cs="Arial"/>
        </w:rPr>
        <w:t xml:space="preserve"> </w:t>
      </w:r>
    </w:p>
    <w:p w:rsidR="007E44D2" w:rsidRPr="002D7FD0" w:rsidRDefault="007E44D2" w:rsidP="007E44D2">
      <w:pPr>
        <w:ind w:left="137" w:right="94"/>
        <w:rPr>
          <w:rFonts w:ascii="Arial" w:hAnsi="Arial" w:cs="Arial"/>
          <w:b/>
        </w:rPr>
      </w:pPr>
      <w:r w:rsidRPr="002D7FD0">
        <w:rPr>
          <w:rFonts w:ascii="Arial" w:hAnsi="Arial" w:cs="Arial"/>
          <w:b/>
        </w:rPr>
        <w:t xml:space="preserve">Documentação necessária: </w:t>
      </w:r>
    </w:p>
    <w:p w:rsidR="007E44D2" w:rsidRPr="002D7FD0" w:rsidRDefault="000333E9" w:rsidP="007E44D2">
      <w:pPr>
        <w:numPr>
          <w:ilvl w:val="0"/>
          <w:numId w:val="2"/>
        </w:numPr>
        <w:spacing w:after="7" w:line="271" w:lineRule="auto"/>
        <w:ind w:left="773" w:right="94" w:hanging="646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>-</w:t>
      </w:r>
      <w:r w:rsidR="007E44D2" w:rsidRPr="002D7FD0">
        <w:rPr>
          <w:rFonts w:ascii="Arial" w:hAnsi="Arial" w:cs="Arial"/>
        </w:rPr>
        <w:t xml:space="preserve"> Fic</w:t>
      </w:r>
      <w:r w:rsidR="00950600" w:rsidRPr="002D7FD0">
        <w:rPr>
          <w:rFonts w:ascii="Arial" w:hAnsi="Arial" w:cs="Arial"/>
        </w:rPr>
        <w:t>ha de Cadastro (Anexo I</w:t>
      </w:r>
      <w:r w:rsidR="00D854E6" w:rsidRPr="002D7FD0">
        <w:rPr>
          <w:rFonts w:ascii="Arial" w:hAnsi="Arial" w:cs="Arial"/>
        </w:rPr>
        <w:t xml:space="preserve">); </w:t>
      </w:r>
    </w:p>
    <w:p w:rsidR="007E44D2" w:rsidRPr="002D7FD0" w:rsidRDefault="000333E9" w:rsidP="007E44D2">
      <w:pPr>
        <w:numPr>
          <w:ilvl w:val="0"/>
          <w:numId w:val="2"/>
        </w:numPr>
        <w:spacing w:after="7" w:line="271" w:lineRule="auto"/>
        <w:ind w:left="773" w:right="94" w:hanging="646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>-</w:t>
      </w:r>
      <w:r w:rsidR="007E44D2" w:rsidRPr="002D7FD0">
        <w:rPr>
          <w:rFonts w:ascii="Arial" w:hAnsi="Arial" w:cs="Arial"/>
        </w:rPr>
        <w:t xml:space="preserve"> Carteira de Identidade (RG); </w:t>
      </w:r>
    </w:p>
    <w:p w:rsidR="007E44D2" w:rsidRPr="002D7FD0" w:rsidRDefault="007E44D2" w:rsidP="007E44D2">
      <w:pPr>
        <w:numPr>
          <w:ilvl w:val="0"/>
          <w:numId w:val="2"/>
        </w:numPr>
        <w:spacing w:after="7" w:line="271" w:lineRule="auto"/>
        <w:ind w:left="773" w:right="94" w:hanging="646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- CPF; </w:t>
      </w:r>
    </w:p>
    <w:p w:rsidR="007E44D2" w:rsidRPr="002D7FD0" w:rsidRDefault="000333E9" w:rsidP="007E44D2">
      <w:pPr>
        <w:numPr>
          <w:ilvl w:val="0"/>
          <w:numId w:val="2"/>
        </w:numPr>
        <w:spacing w:after="7" w:line="271" w:lineRule="auto"/>
        <w:ind w:left="773" w:right="94" w:hanging="646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>-</w:t>
      </w:r>
      <w:r w:rsidR="007E44D2" w:rsidRPr="002D7FD0">
        <w:rPr>
          <w:rFonts w:ascii="Arial" w:hAnsi="Arial" w:cs="Arial"/>
        </w:rPr>
        <w:t xml:space="preserve"> Certidão de nascimento, casamento ou declaração de união estável; </w:t>
      </w:r>
    </w:p>
    <w:p w:rsidR="00542E34" w:rsidRPr="002D7FD0" w:rsidRDefault="000333E9" w:rsidP="00177E50">
      <w:pPr>
        <w:numPr>
          <w:ilvl w:val="0"/>
          <w:numId w:val="2"/>
        </w:numPr>
        <w:spacing w:after="7" w:line="271" w:lineRule="auto"/>
        <w:ind w:left="773" w:right="94" w:hanging="646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>-</w:t>
      </w:r>
      <w:r w:rsidR="007E44D2" w:rsidRPr="002D7FD0">
        <w:rPr>
          <w:rFonts w:ascii="Arial" w:hAnsi="Arial" w:cs="Arial"/>
          <w:b/>
        </w:rPr>
        <w:t xml:space="preserve"> </w:t>
      </w:r>
      <w:r w:rsidR="007E44D2" w:rsidRPr="002D7FD0">
        <w:rPr>
          <w:rFonts w:ascii="Arial" w:hAnsi="Arial" w:cs="Arial"/>
        </w:rPr>
        <w:t xml:space="preserve">Certidão negativa de antecedentes criminais de todos os membros da família maiores de 18 anos; </w:t>
      </w:r>
    </w:p>
    <w:p w:rsidR="000333E9" w:rsidRPr="002D7FD0" w:rsidRDefault="000333E9" w:rsidP="00542E34">
      <w:pPr>
        <w:numPr>
          <w:ilvl w:val="0"/>
          <w:numId w:val="2"/>
        </w:numPr>
        <w:spacing w:after="7" w:line="271" w:lineRule="auto"/>
        <w:ind w:left="773" w:right="94" w:hanging="646"/>
        <w:jc w:val="both"/>
        <w:rPr>
          <w:rFonts w:ascii="Arial" w:hAnsi="Arial" w:cs="Arial"/>
        </w:rPr>
      </w:pPr>
      <w:r w:rsidRPr="002D7FD0">
        <w:rPr>
          <w:rFonts w:ascii="Arial" w:hAnsi="Arial" w:cs="Arial"/>
          <w:sz w:val="23"/>
          <w:szCs w:val="23"/>
        </w:rPr>
        <w:t>- Comprovante de residência (conta de luz ou água e/ou contrato de locação do imóvel);</w:t>
      </w:r>
    </w:p>
    <w:p w:rsidR="000333E9" w:rsidRPr="002D7FD0" w:rsidRDefault="007E1E4E" w:rsidP="00542E34">
      <w:pPr>
        <w:numPr>
          <w:ilvl w:val="0"/>
          <w:numId w:val="2"/>
        </w:numPr>
        <w:spacing w:after="7" w:line="271" w:lineRule="auto"/>
        <w:ind w:left="773" w:right="94" w:hanging="646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- </w:t>
      </w:r>
      <w:r w:rsidRPr="002D7FD0">
        <w:rPr>
          <w:rFonts w:ascii="Arial" w:hAnsi="Arial" w:cs="Arial"/>
          <w:sz w:val="23"/>
          <w:szCs w:val="23"/>
        </w:rPr>
        <w:t>Declaração do Banco com número da agência e conta em nome do responsável.</w:t>
      </w:r>
    </w:p>
    <w:p w:rsidR="00FB131D" w:rsidRPr="002D7FD0" w:rsidRDefault="00FB131D" w:rsidP="00FB131D">
      <w:pPr>
        <w:spacing w:after="7" w:line="271" w:lineRule="auto"/>
        <w:ind w:left="773" w:right="94"/>
        <w:jc w:val="both"/>
        <w:rPr>
          <w:rFonts w:ascii="Arial" w:hAnsi="Arial" w:cs="Arial"/>
        </w:rPr>
      </w:pPr>
    </w:p>
    <w:p w:rsidR="00FB131D" w:rsidRPr="002D7FD0" w:rsidRDefault="00FB131D" w:rsidP="00FB131D">
      <w:pPr>
        <w:pStyle w:val="Default"/>
        <w:rPr>
          <w:rFonts w:ascii="Arial" w:hAnsi="Arial" w:cs="Arial"/>
          <w:b/>
        </w:rPr>
      </w:pPr>
      <w:r w:rsidRPr="002D7FD0">
        <w:rPr>
          <w:rFonts w:ascii="Arial" w:hAnsi="Arial" w:cs="Arial"/>
          <w:b/>
        </w:rPr>
        <w:t xml:space="preserve">5 – DAS RESPONSABILIDADES: </w:t>
      </w:r>
    </w:p>
    <w:p w:rsidR="00FB131D" w:rsidRPr="002D7FD0" w:rsidRDefault="00FB131D" w:rsidP="00FB131D">
      <w:pPr>
        <w:pStyle w:val="Default"/>
        <w:spacing w:line="360" w:lineRule="auto"/>
        <w:rPr>
          <w:rFonts w:ascii="Arial" w:hAnsi="Arial" w:cs="Arial"/>
          <w:b/>
          <w:sz w:val="23"/>
          <w:szCs w:val="23"/>
        </w:rPr>
      </w:pPr>
    </w:p>
    <w:p w:rsidR="009B3F67" w:rsidRPr="002D7FD0" w:rsidRDefault="00FB131D" w:rsidP="003B25CD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5.1 </w:t>
      </w:r>
      <w:proofErr w:type="gramStart"/>
      <w:r w:rsidRPr="002D7FD0">
        <w:rPr>
          <w:rFonts w:ascii="Arial" w:hAnsi="Arial" w:cs="Arial"/>
        </w:rPr>
        <w:t>Caberá</w:t>
      </w:r>
      <w:proofErr w:type="gramEnd"/>
      <w:r w:rsidRPr="002D7FD0">
        <w:rPr>
          <w:rFonts w:ascii="Arial" w:hAnsi="Arial" w:cs="Arial"/>
        </w:rPr>
        <w:t xml:space="preserve"> à</w:t>
      </w:r>
      <w:r w:rsidR="009B3F67" w:rsidRPr="002D7FD0">
        <w:rPr>
          <w:rFonts w:ascii="Arial" w:hAnsi="Arial" w:cs="Arial"/>
        </w:rPr>
        <w:t xml:space="preserve"> Prefeitura Municipal de Mariópolis por meio do Departamento</w:t>
      </w:r>
      <w:r w:rsidRPr="002D7FD0">
        <w:rPr>
          <w:rFonts w:ascii="Arial" w:hAnsi="Arial" w:cs="Arial"/>
        </w:rPr>
        <w:t xml:space="preserve"> Municipal de Assistência Soc</w:t>
      </w:r>
      <w:r w:rsidR="009B3F67" w:rsidRPr="002D7FD0">
        <w:rPr>
          <w:rFonts w:ascii="Arial" w:hAnsi="Arial" w:cs="Arial"/>
        </w:rPr>
        <w:t>ial</w:t>
      </w:r>
      <w:r w:rsidR="0065176B" w:rsidRPr="002D7FD0">
        <w:rPr>
          <w:rFonts w:ascii="Arial" w:hAnsi="Arial" w:cs="Arial"/>
        </w:rPr>
        <w:t xml:space="preserve"> e dá Equipe </w:t>
      </w:r>
      <w:r w:rsidR="00945E42">
        <w:rPr>
          <w:rFonts w:ascii="Arial" w:hAnsi="Arial" w:cs="Arial"/>
        </w:rPr>
        <w:t>Técnica do Serviço</w:t>
      </w:r>
      <w:r w:rsidR="00C407B7">
        <w:rPr>
          <w:rFonts w:ascii="Arial" w:hAnsi="Arial" w:cs="Arial"/>
        </w:rPr>
        <w:t xml:space="preserve"> de acolhimento em Família Acolhedora:</w:t>
      </w:r>
      <w:r w:rsidR="0065176B" w:rsidRPr="002D7FD0">
        <w:rPr>
          <w:rFonts w:ascii="Arial" w:hAnsi="Arial" w:cs="Arial"/>
        </w:rPr>
        <w:t xml:space="preserve"> </w:t>
      </w:r>
    </w:p>
    <w:p w:rsidR="00FB131D" w:rsidRPr="002D7FD0" w:rsidRDefault="00FB131D" w:rsidP="003B25CD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 </w:t>
      </w:r>
    </w:p>
    <w:p w:rsidR="00FB131D" w:rsidRPr="002D7FD0" w:rsidRDefault="00FB131D" w:rsidP="003B25CD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5.1.1 Realizar o processo de inscrição e seleção das famílias interessadas para formação de cadastro reserva. </w:t>
      </w:r>
    </w:p>
    <w:p w:rsidR="00156299" w:rsidRPr="002D7FD0" w:rsidRDefault="00156299" w:rsidP="003B25CD">
      <w:pPr>
        <w:pStyle w:val="Default"/>
        <w:jc w:val="both"/>
        <w:rPr>
          <w:rFonts w:ascii="Arial" w:hAnsi="Arial" w:cs="Arial"/>
        </w:rPr>
      </w:pPr>
    </w:p>
    <w:p w:rsidR="00FB131D" w:rsidRDefault="00FB131D" w:rsidP="003B25CD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5.1.2 Realizar o acompanhamento das crianças e dos adolescentes: </w:t>
      </w:r>
    </w:p>
    <w:p w:rsidR="00C407B7" w:rsidRPr="002D7FD0" w:rsidRDefault="00C407B7" w:rsidP="003B25CD">
      <w:pPr>
        <w:pStyle w:val="Default"/>
        <w:jc w:val="both"/>
        <w:rPr>
          <w:rFonts w:ascii="Arial" w:hAnsi="Arial" w:cs="Arial"/>
        </w:rPr>
      </w:pPr>
    </w:p>
    <w:p w:rsidR="00FB131D" w:rsidRPr="002D7FD0" w:rsidRDefault="00FB131D" w:rsidP="003B25CD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• Preparar e acompanhar as crianças e os adolescentes no processo de transferência para a moradia da família acolhedora, como também, quando necessário, a transferência da criança/ adolescente da família acolhedora para outro serviço de acolhimento, o que deverá ser feito em conjunto com os profissionais de referência dos serviços envolvidos; </w:t>
      </w:r>
    </w:p>
    <w:p w:rsidR="00FB131D" w:rsidRPr="002D7FD0" w:rsidRDefault="00FB131D" w:rsidP="003B25CD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• Acompanhar as crianças e os adolescentes durante o período em que residirão com as famílias acolhedoras; </w:t>
      </w:r>
    </w:p>
    <w:p w:rsidR="00FB131D" w:rsidRPr="002D7FD0" w:rsidRDefault="00FB131D" w:rsidP="003B25CD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• Preparar as crianças e os adolescentes para o retorno às famílias de origem ou família substituta; </w:t>
      </w:r>
    </w:p>
    <w:p w:rsidR="0065176B" w:rsidRPr="002D7FD0" w:rsidRDefault="0065176B" w:rsidP="003B25CD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• Acompanhar as crianças e os adolescentes no retorno às famílias de origem ou família substituta durante a readaptação, conforme estabelece as Orientações Técnica: Serviços de Acolhimento para Crianças e Adolescentes. </w:t>
      </w:r>
    </w:p>
    <w:p w:rsidR="0065176B" w:rsidRPr="002D7FD0" w:rsidRDefault="0065176B" w:rsidP="003B25CD">
      <w:pPr>
        <w:pStyle w:val="Default"/>
        <w:jc w:val="both"/>
        <w:rPr>
          <w:rFonts w:ascii="Arial" w:hAnsi="Arial" w:cs="Arial"/>
        </w:rPr>
      </w:pPr>
    </w:p>
    <w:p w:rsidR="00AF3E49" w:rsidRPr="002D7FD0" w:rsidRDefault="00AF3E49" w:rsidP="00FB131D">
      <w:pPr>
        <w:pStyle w:val="Default"/>
        <w:rPr>
          <w:rFonts w:ascii="Arial" w:hAnsi="Arial" w:cs="Arial"/>
        </w:rPr>
      </w:pPr>
      <w:r w:rsidRPr="002D7FD0">
        <w:rPr>
          <w:rFonts w:ascii="Arial" w:hAnsi="Arial" w:cs="Arial"/>
        </w:rPr>
        <w:t>5.1.3 – Realizar o acompanhamento das famílias acolhedoras:</w:t>
      </w:r>
    </w:p>
    <w:p w:rsidR="00AF3E49" w:rsidRPr="002D7FD0" w:rsidRDefault="00AF3E49" w:rsidP="00AF3E49">
      <w:pPr>
        <w:pStyle w:val="Default"/>
        <w:jc w:val="both"/>
        <w:rPr>
          <w:rFonts w:ascii="Arial" w:hAnsi="Arial" w:cs="Arial"/>
        </w:rPr>
      </w:pPr>
    </w:p>
    <w:p w:rsidR="00AF3E49" w:rsidRPr="002D7FD0" w:rsidRDefault="00AF3E49" w:rsidP="00AF3E49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• Capacitar às famílias/indivíduos selecionados, para receberem a criança ou o adolescente que ficará </w:t>
      </w:r>
      <w:proofErr w:type="gramStart"/>
      <w:r w:rsidRPr="002D7FD0">
        <w:rPr>
          <w:rFonts w:ascii="Arial" w:hAnsi="Arial" w:cs="Arial"/>
        </w:rPr>
        <w:t>sob guarda</w:t>
      </w:r>
      <w:proofErr w:type="gramEnd"/>
      <w:r w:rsidRPr="002D7FD0">
        <w:rPr>
          <w:rFonts w:ascii="Arial" w:hAnsi="Arial" w:cs="Arial"/>
        </w:rPr>
        <w:t xml:space="preserve">; </w:t>
      </w:r>
    </w:p>
    <w:p w:rsidR="00AF3E49" w:rsidRPr="002D7FD0" w:rsidRDefault="00AF3E49" w:rsidP="00AF3E49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lastRenderedPageBreak/>
        <w:t>• A</w:t>
      </w:r>
      <w:r w:rsidR="003A7740">
        <w:rPr>
          <w:rFonts w:ascii="Arial" w:hAnsi="Arial" w:cs="Arial"/>
        </w:rPr>
        <w:t>companhar às famílias</w:t>
      </w:r>
      <w:r w:rsidRPr="002D7FD0">
        <w:rPr>
          <w:rFonts w:ascii="Arial" w:hAnsi="Arial" w:cs="Arial"/>
        </w:rPr>
        <w:t xml:space="preserve">/indivíduos acolhedores por meio de procedimentos técnicos e visitas domiciliares regulares, que identifiquem eventuais alterações na dinâmica familiar a partir da guarda; possíveis conflitos e suas resoluções; condições de moradia e situação emocional das crianças, </w:t>
      </w:r>
      <w:proofErr w:type="spellStart"/>
      <w:r w:rsidRPr="002D7FD0">
        <w:rPr>
          <w:rFonts w:ascii="Arial" w:hAnsi="Arial" w:cs="Arial"/>
        </w:rPr>
        <w:t>etc</w:t>
      </w:r>
      <w:proofErr w:type="spellEnd"/>
      <w:r w:rsidRPr="002D7FD0">
        <w:rPr>
          <w:rFonts w:ascii="Arial" w:hAnsi="Arial" w:cs="Arial"/>
        </w:rPr>
        <w:t xml:space="preserve">; </w:t>
      </w:r>
    </w:p>
    <w:p w:rsidR="00AF3E49" w:rsidRPr="002D7FD0" w:rsidRDefault="005B6475" w:rsidP="00AF3E49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• Preparar as famílias/indivíduos acolhedoras para o desligamento da criança e/ou do adolescente. </w:t>
      </w:r>
    </w:p>
    <w:p w:rsidR="005B6475" w:rsidRPr="002D7FD0" w:rsidRDefault="005B6475" w:rsidP="00AF3E49">
      <w:pPr>
        <w:pStyle w:val="Default"/>
        <w:jc w:val="both"/>
        <w:rPr>
          <w:rFonts w:ascii="Arial" w:hAnsi="Arial" w:cs="Arial"/>
        </w:rPr>
      </w:pPr>
    </w:p>
    <w:p w:rsidR="005B6475" w:rsidRPr="002D7FD0" w:rsidRDefault="005B6475" w:rsidP="00AF3E49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>5.1.4 – Acompa</w:t>
      </w:r>
      <w:r w:rsidR="00E12CCB" w:rsidRPr="002D7FD0">
        <w:rPr>
          <w:rFonts w:ascii="Arial" w:hAnsi="Arial" w:cs="Arial"/>
        </w:rPr>
        <w:t>nhamento das famílias de origem:</w:t>
      </w:r>
    </w:p>
    <w:p w:rsidR="00E12CCB" w:rsidRPr="002D7FD0" w:rsidRDefault="00E12CCB" w:rsidP="00AF3E49">
      <w:pPr>
        <w:pStyle w:val="Default"/>
        <w:jc w:val="both"/>
        <w:rPr>
          <w:rFonts w:ascii="Arial" w:hAnsi="Arial" w:cs="Arial"/>
        </w:rPr>
      </w:pPr>
    </w:p>
    <w:p w:rsidR="00E12CCB" w:rsidRPr="002D7FD0" w:rsidRDefault="00E12CCB" w:rsidP="00AF3E49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>• Conhecer a história das famílias por meio de relatórios e reuniõe</w:t>
      </w:r>
      <w:r w:rsidR="00184348">
        <w:rPr>
          <w:rFonts w:ascii="Arial" w:hAnsi="Arial" w:cs="Arial"/>
        </w:rPr>
        <w:t>s com os técnicos da Vara</w:t>
      </w:r>
      <w:r w:rsidR="008E369D">
        <w:rPr>
          <w:rFonts w:ascii="Arial" w:hAnsi="Arial" w:cs="Arial"/>
        </w:rPr>
        <w:t xml:space="preserve"> da </w:t>
      </w:r>
      <w:r w:rsidRPr="002D7FD0">
        <w:rPr>
          <w:rFonts w:ascii="Arial" w:hAnsi="Arial" w:cs="Arial"/>
        </w:rPr>
        <w:t xml:space="preserve">Infância e da Juventude e/ou Conselho Tutelar e as instituições de acolhimento – identificando os motivos que levaram ao acolhimento, construindo um plano de ação para o retorno </w:t>
      </w:r>
      <w:r w:rsidR="008D265F" w:rsidRPr="002D7FD0">
        <w:rPr>
          <w:rFonts w:ascii="Arial" w:hAnsi="Arial" w:cs="Arial"/>
        </w:rPr>
        <w:t xml:space="preserve">da criança e do adolescente ao lar. </w:t>
      </w:r>
    </w:p>
    <w:p w:rsidR="008D265F" w:rsidRPr="002D7FD0" w:rsidRDefault="008D265F" w:rsidP="00AF3E49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• Acompanhar e trabalhar as famílias por meio de procedimentos técnicos e visitas domiciliares, desenvolvendo as diferentes capacidades dos seus integrantes, propiciando ganhos de autonomia e melhoria sustentável da qualidade de vida; </w:t>
      </w:r>
    </w:p>
    <w:p w:rsidR="008D265F" w:rsidRPr="002D7FD0" w:rsidRDefault="008D265F" w:rsidP="00AF3E49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>• Inserir as famílias, conforme o caso, em programas da rede de proteção e inclusão social do Departamento Municipal</w:t>
      </w:r>
      <w:r w:rsidR="003B25CD" w:rsidRPr="002D7FD0">
        <w:rPr>
          <w:rFonts w:ascii="Arial" w:hAnsi="Arial" w:cs="Arial"/>
        </w:rPr>
        <w:t xml:space="preserve"> de Assistência So</w:t>
      </w:r>
      <w:r w:rsidR="00FF0375">
        <w:rPr>
          <w:rFonts w:ascii="Arial" w:hAnsi="Arial" w:cs="Arial"/>
        </w:rPr>
        <w:t>cial e demais Departamento</w:t>
      </w:r>
      <w:r w:rsidR="003B25CD" w:rsidRPr="002D7FD0">
        <w:rPr>
          <w:rFonts w:ascii="Arial" w:hAnsi="Arial" w:cs="Arial"/>
        </w:rPr>
        <w:t xml:space="preserve">s afins e em recursos da comunidade; </w:t>
      </w:r>
    </w:p>
    <w:p w:rsidR="003B25CD" w:rsidRPr="002D7FD0" w:rsidRDefault="003B25CD" w:rsidP="00AF3E49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• Preparar as famílias para o retorno das crianças e dos adolescentes ao lar; </w:t>
      </w:r>
    </w:p>
    <w:p w:rsidR="003B25CD" w:rsidRPr="002D7FD0" w:rsidRDefault="003B25CD" w:rsidP="003B25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FD0">
        <w:rPr>
          <w:rFonts w:ascii="Arial" w:hAnsi="Arial" w:cs="Arial"/>
        </w:rPr>
        <w:t xml:space="preserve">• </w:t>
      </w:r>
      <w:r w:rsidRPr="002D7FD0">
        <w:rPr>
          <w:rFonts w:ascii="Arial" w:eastAsiaTheme="minorHAnsi" w:hAnsi="Arial" w:cs="Arial"/>
          <w:lang w:eastAsia="en-US"/>
        </w:rPr>
        <w:t>Acompanhar a família de origem a partir do retorno das crianças ou dos adolescentes, durante o período necessário a readaptação.</w:t>
      </w:r>
    </w:p>
    <w:p w:rsidR="003B25CD" w:rsidRPr="002D7FD0" w:rsidRDefault="003B25CD" w:rsidP="003B25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B25CD" w:rsidRPr="002D7FD0" w:rsidRDefault="003B25CD" w:rsidP="003B25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5.1.5 Repassar para a Família Acolhedora o subsídio financeiro (Bolsa Auxílio) para suprir as necessidades básicas dos acolhidos, conforme Art. </w:t>
      </w:r>
      <w:r w:rsidR="00AA1791" w:rsidRPr="002D7FD0">
        <w:rPr>
          <w:rFonts w:ascii="Arial" w:hAnsi="Arial" w:cs="Arial"/>
        </w:rPr>
        <w:t>21 e 22</w:t>
      </w:r>
      <w:r w:rsidR="00C407B7">
        <w:rPr>
          <w:rFonts w:ascii="Arial" w:hAnsi="Arial" w:cs="Arial"/>
        </w:rPr>
        <w:t>,</w:t>
      </w:r>
      <w:r w:rsidR="00AA1791" w:rsidRPr="002D7FD0">
        <w:rPr>
          <w:rFonts w:ascii="Arial" w:hAnsi="Arial" w:cs="Arial"/>
        </w:rPr>
        <w:t xml:space="preserve"> da lei Nº 38 de outubro de 2018</w:t>
      </w:r>
      <w:r w:rsidRPr="002D7FD0">
        <w:rPr>
          <w:rFonts w:ascii="Arial" w:hAnsi="Arial" w:cs="Arial"/>
        </w:rPr>
        <w:t>.</w:t>
      </w:r>
    </w:p>
    <w:p w:rsidR="00AA1791" w:rsidRPr="002D7FD0" w:rsidRDefault="00AA1791" w:rsidP="003B2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1791" w:rsidRPr="002D7FD0" w:rsidRDefault="003A7740" w:rsidP="00AA179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AA1791" w:rsidRPr="002D7FD0">
        <w:rPr>
          <w:rFonts w:ascii="Arial" w:hAnsi="Arial" w:cs="Arial"/>
        </w:rPr>
        <w:t xml:space="preserve">Caberá a Família Acolhedora: </w:t>
      </w:r>
    </w:p>
    <w:p w:rsidR="00AA1791" w:rsidRPr="002D7FD0" w:rsidRDefault="00AA1791" w:rsidP="00AA1791">
      <w:pPr>
        <w:pStyle w:val="Default"/>
        <w:rPr>
          <w:rFonts w:ascii="Arial" w:hAnsi="Arial" w:cs="Arial"/>
        </w:rPr>
      </w:pPr>
    </w:p>
    <w:p w:rsidR="00AA1791" w:rsidRPr="002D7FD0" w:rsidRDefault="00AA1791" w:rsidP="00AA1791">
      <w:pPr>
        <w:pStyle w:val="Default"/>
        <w:rPr>
          <w:rFonts w:ascii="Arial" w:hAnsi="Arial" w:cs="Arial"/>
        </w:rPr>
      </w:pPr>
      <w:r w:rsidRPr="002D7FD0">
        <w:rPr>
          <w:rFonts w:ascii="Arial" w:hAnsi="Arial" w:cs="Arial"/>
        </w:rPr>
        <w:t>Executar o serviço de acolhimento em sua residência conforme o estabelecido</w:t>
      </w:r>
      <w:r w:rsidR="00BF42F9" w:rsidRPr="002D7FD0">
        <w:rPr>
          <w:rFonts w:ascii="Arial" w:hAnsi="Arial" w:cs="Arial"/>
        </w:rPr>
        <w:t xml:space="preserve"> no Art.12</w:t>
      </w:r>
      <w:r w:rsidRPr="002D7FD0">
        <w:rPr>
          <w:rFonts w:ascii="Arial" w:hAnsi="Arial" w:cs="Arial"/>
        </w:rPr>
        <w:t xml:space="preserve"> da Lei Municipal Nº 38, de 22 de outubro de 2018. </w:t>
      </w:r>
    </w:p>
    <w:p w:rsidR="00AA1791" w:rsidRPr="002D7FD0" w:rsidRDefault="00AA1791" w:rsidP="00AA1791">
      <w:pPr>
        <w:pStyle w:val="Default"/>
        <w:rPr>
          <w:rFonts w:ascii="Arial" w:hAnsi="Arial" w:cs="Arial"/>
        </w:rPr>
      </w:pPr>
    </w:p>
    <w:p w:rsidR="00AA1791" w:rsidRPr="002D7FD0" w:rsidRDefault="00AA1791" w:rsidP="00AA1791">
      <w:pPr>
        <w:pStyle w:val="Default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Compete à família acolhedora: </w:t>
      </w:r>
    </w:p>
    <w:p w:rsidR="00AA1791" w:rsidRPr="002D7FD0" w:rsidRDefault="00AA1791" w:rsidP="00AA1791">
      <w:pPr>
        <w:pStyle w:val="Default"/>
        <w:rPr>
          <w:rFonts w:ascii="Arial" w:hAnsi="Arial" w:cs="Arial"/>
        </w:rPr>
      </w:pPr>
    </w:p>
    <w:p w:rsidR="00AA1791" w:rsidRPr="002D7FD0" w:rsidRDefault="00AA1791" w:rsidP="004959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>5.2.1 Todos os direitos e responsabilidades legais reservados ao guardião, obrigando-se à prestação de assistência material, moral e educacional à criança e ao adolescente, conferindo ao seu detentor o direito de opor-se a terceiros, inclusive aos pais, nos termos no artigo 33 do Estatuto da Criança e do Adolescente;</w:t>
      </w:r>
    </w:p>
    <w:p w:rsidR="004959CA" w:rsidRPr="002D7FD0" w:rsidRDefault="004959CA" w:rsidP="004959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59CA" w:rsidRPr="00C407B7" w:rsidRDefault="004959CA" w:rsidP="004959CA">
      <w:pPr>
        <w:pStyle w:val="Default"/>
        <w:jc w:val="both"/>
        <w:rPr>
          <w:rFonts w:ascii="Arial" w:hAnsi="Arial" w:cs="Arial"/>
        </w:rPr>
      </w:pPr>
      <w:r w:rsidRPr="00C407B7">
        <w:rPr>
          <w:rFonts w:ascii="Arial" w:hAnsi="Arial" w:cs="Arial"/>
        </w:rPr>
        <w:t xml:space="preserve">5.2.2 Participar do processo de acompanhamento e capacitação do Serviço de Acolhimento em Família Acolhedora; </w:t>
      </w:r>
    </w:p>
    <w:p w:rsidR="004959CA" w:rsidRPr="002D7FD0" w:rsidRDefault="004959CA" w:rsidP="004959CA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959CA" w:rsidRPr="002D7FD0" w:rsidRDefault="004959CA" w:rsidP="004959CA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D7FD0">
        <w:rPr>
          <w:rFonts w:ascii="Arial" w:hAnsi="Arial" w:cs="Arial"/>
          <w:sz w:val="23"/>
          <w:szCs w:val="23"/>
        </w:rPr>
        <w:t>5.2.3 Prestar informações sobre a situação da criança e do adolescente acolhido à equipe té</w:t>
      </w:r>
      <w:r w:rsidR="00C407B7">
        <w:rPr>
          <w:rFonts w:ascii="Arial" w:hAnsi="Arial" w:cs="Arial"/>
          <w:sz w:val="23"/>
          <w:szCs w:val="23"/>
        </w:rPr>
        <w:t xml:space="preserve">cnica do Serviço de Acolhimento </w:t>
      </w:r>
      <w:r w:rsidRPr="002D7FD0">
        <w:rPr>
          <w:rFonts w:ascii="Arial" w:hAnsi="Arial" w:cs="Arial"/>
          <w:sz w:val="23"/>
          <w:szCs w:val="23"/>
        </w:rPr>
        <w:t xml:space="preserve">em Família Acolhedora; </w:t>
      </w:r>
    </w:p>
    <w:p w:rsidR="004959CA" w:rsidRPr="002D7FD0" w:rsidRDefault="004959CA" w:rsidP="004959CA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959CA" w:rsidRPr="002D7FD0" w:rsidRDefault="004959CA" w:rsidP="004959C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2D7FD0">
        <w:rPr>
          <w:rFonts w:ascii="Arial" w:hAnsi="Arial" w:cs="Arial"/>
          <w:sz w:val="23"/>
          <w:szCs w:val="23"/>
        </w:rPr>
        <w:t xml:space="preserve">5.2.4 Contribuir na preparação da criança ou adolescente para retorno à família de origem, ou extensa, e na impossibilidade, a colocação em família substituta, sempre </w:t>
      </w:r>
      <w:proofErr w:type="gramStart"/>
      <w:r w:rsidRPr="002D7FD0">
        <w:rPr>
          <w:rFonts w:ascii="Arial" w:hAnsi="Arial" w:cs="Arial"/>
          <w:sz w:val="23"/>
          <w:szCs w:val="23"/>
        </w:rPr>
        <w:t>sob orientação</w:t>
      </w:r>
      <w:proofErr w:type="gramEnd"/>
      <w:r w:rsidRPr="002D7FD0">
        <w:rPr>
          <w:rFonts w:ascii="Arial" w:hAnsi="Arial" w:cs="Arial"/>
          <w:sz w:val="23"/>
          <w:szCs w:val="23"/>
        </w:rPr>
        <w:t xml:space="preserve"> da equipe técnica.</w:t>
      </w:r>
    </w:p>
    <w:p w:rsidR="00DB6289" w:rsidRPr="002D7FD0" w:rsidRDefault="00DB6289" w:rsidP="004959C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B6289" w:rsidRPr="002D7FD0" w:rsidRDefault="00DB6289" w:rsidP="00DB6289">
      <w:pPr>
        <w:pStyle w:val="Default"/>
        <w:jc w:val="both"/>
        <w:rPr>
          <w:rFonts w:ascii="Arial" w:hAnsi="Arial" w:cs="Arial"/>
          <w:b/>
          <w:sz w:val="23"/>
          <w:szCs w:val="23"/>
        </w:rPr>
      </w:pPr>
      <w:r w:rsidRPr="002D7FD0">
        <w:rPr>
          <w:rFonts w:ascii="Arial" w:hAnsi="Arial" w:cs="Arial"/>
          <w:b/>
          <w:sz w:val="23"/>
          <w:szCs w:val="23"/>
        </w:rPr>
        <w:t xml:space="preserve">6 – DO RECEBIMENTO DOS RECURSOS PREVISTOS NESSE EDITAL: </w:t>
      </w:r>
    </w:p>
    <w:p w:rsidR="00DB6289" w:rsidRPr="002D7FD0" w:rsidRDefault="00DB6289" w:rsidP="00DB6289">
      <w:pPr>
        <w:pStyle w:val="Default"/>
        <w:jc w:val="both"/>
        <w:rPr>
          <w:rFonts w:ascii="Arial" w:hAnsi="Arial" w:cs="Arial"/>
          <w:b/>
          <w:sz w:val="23"/>
          <w:szCs w:val="23"/>
        </w:rPr>
      </w:pPr>
    </w:p>
    <w:p w:rsidR="00DB6289" w:rsidRPr="002D7FD0" w:rsidRDefault="00DB6289" w:rsidP="00DB628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D7FD0">
        <w:rPr>
          <w:rFonts w:ascii="Arial" w:hAnsi="Arial" w:cs="Arial"/>
          <w:sz w:val="23"/>
          <w:szCs w:val="23"/>
        </w:rPr>
        <w:t xml:space="preserve">O início dos trabalhos previstos nesse edital está condicionado à seleção das famílias, que terá sua execução, conforme previsto no respectivo documento. </w:t>
      </w:r>
    </w:p>
    <w:p w:rsidR="00DB6289" w:rsidRPr="002D7FD0" w:rsidRDefault="00DB6289" w:rsidP="00DB628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DB6289" w:rsidRPr="002D7FD0" w:rsidRDefault="00DB6289" w:rsidP="00DB628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2D7FD0">
        <w:rPr>
          <w:rFonts w:ascii="Arial" w:hAnsi="Arial" w:cs="Arial"/>
          <w:sz w:val="23"/>
          <w:szCs w:val="23"/>
        </w:rPr>
        <w:t>Os valores previstos no subitem 5.1.5 somente serão repassados após encaminhamento de crianças/adolescentes para acolhimento em família selecionada e capacitada, respeitando-se as datas previstas em instrumento jurídico específico para estabelecimento da parceria.</w:t>
      </w:r>
    </w:p>
    <w:p w:rsidR="00DB6289" w:rsidRPr="002D7FD0" w:rsidRDefault="00DB6289" w:rsidP="00DB62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DB6289" w:rsidRDefault="00DB6289" w:rsidP="00DB6289">
      <w:pPr>
        <w:pStyle w:val="Default"/>
        <w:jc w:val="both"/>
        <w:rPr>
          <w:rFonts w:ascii="Arial" w:hAnsi="Arial" w:cs="Arial"/>
          <w:b/>
        </w:rPr>
      </w:pPr>
      <w:r w:rsidRPr="002D7FD0">
        <w:rPr>
          <w:rFonts w:ascii="Arial" w:hAnsi="Arial" w:cs="Arial"/>
          <w:b/>
        </w:rPr>
        <w:t xml:space="preserve">7 – DAS ETAPAS DO PROCESSO DE SELEÇÃO: </w:t>
      </w:r>
    </w:p>
    <w:p w:rsidR="00300941" w:rsidRPr="002D7FD0" w:rsidRDefault="00300941" w:rsidP="00DB6289">
      <w:pPr>
        <w:pStyle w:val="Default"/>
        <w:jc w:val="both"/>
        <w:rPr>
          <w:rFonts w:ascii="Arial" w:hAnsi="Arial" w:cs="Arial"/>
          <w:b/>
        </w:rPr>
      </w:pPr>
    </w:p>
    <w:p w:rsidR="00DB6289" w:rsidRPr="002D7FD0" w:rsidRDefault="00DB6289" w:rsidP="00DB6289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A seleção será </w:t>
      </w:r>
      <w:r w:rsidR="003A0FDE" w:rsidRPr="002D7FD0">
        <w:rPr>
          <w:rFonts w:ascii="Arial" w:hAnsi="Arial" w:cs="Arial"/>
        </w:rPr>
        <w:t>realizada pela equipe técnica do</w:t>
      </w:r>
      <w:r w:rsidRPr="002D7FD0">
        <w:rPr>
          <w:rFonts w:ascii="Arial" w:hAnsi="Arial" w:cs="Arial"/>
        </w:rPr>
        <w:t xml:space="preserve"> serviço Família Acolhedora</w:t>
      </w:r>
      <w:r w:rsidR="00196BBE">
        <w:rPr>
          <w:rFonts w:ascii="Arial" w:hAnsi="Arial" w:cs="Arial"/>
        </w:rPr>
        <w:t>, após o encerramento do período de inscrição das famílias pretendentes</w:t>
      </w:r>
      <w:r w:rsidRPr="002D7FD0">
        <w:rPr>
          <w:rFonts w:ascii="Arial" w:hAnsi="Arial" w:cs="Arial"/>
        </w:rPr>
        <w:t xml:space="preserve">, observadas as seguintes etapas: </w:t>
      </w:r>
    </w:p>
    <w:p w:rsidR="00DB6289" w:rsidRPr="002D7FD0" w:rsidRDefault="00DB6289" w:rsidP="00DB6289">
      <w:pPr>
        <w:pStyle w:val="Default"/>
        <w:jc w:val="both"/>
        <w:rPr>
          <w:rFonts w:ascii="Arial" w:hAnsi="Arial" w:cs="Arial"/>
        </w:rPr>
      </w:pPr>
    </w:p>
    <w:p w:rsidR="00DB6289" w:rsidRPr="002D7FD0" w:rsidRDefault="00DB6289" w:rsidP="00DB6289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  <w:b/>
        </w:rPr>
        <w:t>7.1</w:t>
      </w:r>
      <w:r w:rsidR="008E2287">
        <w:rPr>
          <w:rFonts w:ascii="Arial" w:hAnsi="Arial" w:cs="Arial"/>
          <w:b/>
        </w:rPr>
        <w:t xml:space="preserve">. </w:t>
      </w:r>
      <w:r w:rsidRPr="002D7FD0">
        <w:rPr>
          <w:rFonts w:ascii="Arial" w:hAnsi="Arial" w:cs="Arial"/>
          <w:b/>
        </w:rPr>
        <w:t>Primeira Etapa</w:t>
      </w:r>
      <w:r w:rsidRPr="002D7FD0">
        <w:rPr>
          <w:rFonts w:ascii="Arial" w:hAnsi="Arial" w:cs="Arial"/>
        </w:rPr>
        <w:t xml:space="preserve"> – Avaliação Documental: Avaliação dos documentos apresentados pelas famílias, para fins de verifi</w:t>
      </w:r>
      <w:r w:rsidR="00501644">
        <w:rPr>
          <w:rFonts w:ascii="Arial" w:hAnsi="Arial" w:cs="Arial"/>
        </w:rPr>
        <w:t>car a procedência, bem como,</w:t>
      </w:r>
      <w:r w:rsidRPr="002D7FD0">
        <w:rPr>
          <w:rFonts w:ascii="Arial" w:hAnsi="Arial" w:cs="Arial"/>
        </w:rPr>
        <w:t xml:space="preserve"> os critérios estabelecidos nesse edital. Caso a(s) família(s) participante(s) não apresentem os documentos em consonância com o exigido, será desclassificada. </w:t>
      </w:r>
    </w:p>
    <w:p w:rsidR="00DB6289" w:rsidRPr="002D7FD0" w:rsidRDefault="00DB6289" w:rsidP="006934F6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  <w:b/>
        </w:rPr>
        <w:t>7.2</w:t>
      </w:r>
      <w:r w:rsidR="008E2287">
        <w:rPr>
          <w:rFonts w:ascii="Arial" w:hAnsi="Arial" w:cs="Arial"/>
          <w:b/>
        </w:rPr>
        <w:t>.</w:t>
      </w:r>
      <w:r w:rsidR="008B2755">
        <w:rPr>
          <w:rFonts w:ascii="Arial" w:hAnsi="Arial" w:cs="Arial"/>
          <w:b/>
        </w:rPr>
        <w:t xml:space="preserve"> </w:t>
      </w:r>
      <w:r w:rsidRPr="002D7FD0">
        <w:rPr>
          <w:rFonts w:ascii="Arial" w:hAnsi="Arial" w:cs="Arial"/>
          <w:b/>
        </w:rPr>
        <w:t>Segunda Etapa</w:t>
      </w:r>
      <w:r w:rsidRPr="002D7FD0">
        <w:rPr>
          <w:rFonts w:ascii="Arial" w:hAnsi="Arial" w:cs="Arial"/>
        </w:rPr>
        <w:t xml:space="preserve"> – Avaliação Técnica (psicossocial): Avaliação para verificação se a(s) família(s) inscrita(s) como </w:t>
      </w:r>
      <w:r w:rsidR="00E116D7" w:rsidRPr="002D7FD0">
        <w:rPr>
          <w:rFonts w:ascii="Arial" w:hAnsi="Arial" w:cs="Arial"/>
        </w:rPr>
        <w:t>potencial acolhedor</w:t>
      </w:r>
      <w:r w:rsidRPr="002D7FD0">
        <w:rPr>
          <w:rFonts w:ascii="Arial" w:hAnsi="Arial" w:cs="Arial"/>
        </w:rPr>
        <w:t xml:space="preserve"> preenchem os requisitos necessários à função. Nesta etapa a(s) família(s) deverá</w:t>
      </w:r>
      <w:r w:rsidR="006934F6" w:rsidRPr="002D7FD0">
        <w:rPr>
          <w:rFonts w:ascii="Arial" w:hAnsi="Arial" w:cs="Arial"/>
        </w:rPr>
        <w:t xml:space="preserve"> </w:t>
      </w:r>
      <w:r w:rsidRPr="002D7FD0">
        <w:rPr>
          <w:rFonts w:ascii="Arial" w:hAnsi="Arial" w:cs="Arial"/>
        </w:rPr>
        <w:t>(</w:t>
      </w:r>
      <w:proofErr w:type="spellStart"/>
      <w:r w:rsidRPr="002D7FD0">
        <w:rPr>
          <w:rFonts w:ascii="Arial" w:hAnsi="Arial" w:cs="Arial"/>
        </w:rPr>
        <w:t>ão</w:t>
      </w:r>
      <w:proofErr w:type="spellEnd"/>
      <w:r w:rsidR="00501644">
        <w:rPr>
          <w:rFonts w:ascii="Arial" w:hAnsi="Arial" w:cs="Arial"/>
        </w:rPr>
        <w:t>) passar por</w:t>
      </w:r>
      <w:r w:rsidRPr="002D7FD0">
        <w:rPr>
          <w:rFonts w:ascii="Arial" w:hAnsi="Arial" w:cs="Arial"/>
        </w:rPr>
        <w:t xml:space="preserve"> estudo psicossocial, que será realizado através de entrevistas individuais e coletivas, dinâmicas de grupo, visitas domiciliares e outras ferramentas que se fizerem necessárias</w:t>
      </w:r>
      <w:r w:rsidR="00501644">
        <w:rPr>
          <w:rFonts w:ascii="Arial" w:hAnsi="Arial" w:cs="Arial"/>
        </w:rPr>
        <w:t xml:space="preserve"> e conforme necessidade avaliada pela equipe técnica do serviço</w:t>
      </w:r>
      <w:r w:rsidRPr="002D7FD0">
        <w:rPr>
          <w:rFonts w:ascii="Arial" w:hAnsi="Arial" w:cs="Arial"/>
        </w:rPr>
        <w:t xml:space="preserve">. </w:t>
      </w:r>
    </w:p>
    <w:p w:rsidR="00DB6289" w:rsidRPr="00E116D7" w:rsidRDefault="00030EDE" w:rsidP="006934F6">
      <w:pPr>
        <w:pStyle w:val="Default"/>
        <w:jc w:val="both"/>
        <w:rPr>
          <w:rFonts w:ascii="Arial" w:hAnsi="Arial" w:cs="Arial"/>
          <w:b/>
        </w:rPr>
      </w:pPr>
      <w:r w:rsidRPr="002D7FD0">
        <w:rPr>
          <w:rFonts w:ascii="Arial" w:hAnsi="Arial" w:cs="Arial"/>
          <w:b/>
        </w:rPr>
        <w:t>7.3</w:t>
      </w:r>
      <w:r w:rsidR="008E2287">
        <w:rPr>
          <w:rFonts w:ascii="Arial" w:hAnsi="Arial" w:cs="Arial"/>
          <w:b/>
        </w:rPr>
        <w:t>.</w:t>
      </w:r>
      <w:r w:rsidRPr="002D7FD0">
        <w:rPr>
          <w:rFonts w:ascii="Arial" w:hAnsi="Arial" w:cs="Arial"/>
          <w:b/>
        </w:rPr>
        <w:t xml:space="preserve"> </w:t>
      </w:r>
      <w:r w:rsidR="00C73AE5" w:rsidRPr="002D7FD0">
        <w:rPr>
          <w:rFonts w:ascii="Arial" w:hAnsi="Arial" w:cs="Arial"/>
          <w:b/>
        </w:rPr>
        <w:t>Terceira Etapa -</w:t>
      </w:r>
      <w:r w:rsidRPr="002D7FD0">
        <w:rPr>
          <w:rFonts w:ascii="Arial" w:hAnsi="Arial" w:cs="Arial"/>
          <w:b/>
        </w:rPr>
        <w:t xml:space="preserve"> </w:t>
      </w:r>
      <w:r w:rsidR="00DB6289" w:rsidRPr="002D7FD0">
        <w:rPr>
          <w:rFonts w:ascii="Arial" w:hAnsi="Arial" w:cs="Arial"/>
        </w:rPr>
        <w:t>Processo de capacitação em módulos das famílias e/ou indivíduos inscritos</w:t>
      </w:r>
      <w:r w:rsidR="00E116D7">
        <w:rPr>
          <w:rFonts w:ascii="Arial" w:hAnsi="Arial" w:cs="Arial"/>
        </w:rPr>
        <w:t xml:space="preserve"> e habilitados para o</w:t>
      </w:r>
      <w:r w:rsidR="00DB6289" w:rsidRPr="002D7FD0">
        <w:rPr>
          <w:rFonts w:ascii="Arial" w:hAnsi="Arial" w:cs="Arial"/>
        </w:rPr>
        <w:t xml:space="preserve"> no serviço; </w:t>
      </w:r>
    </w:p>
    <w:p w:rsidR="00DB6289" w:rsidRPr="002D7FD0" w:rsidRDefault="00E116D7" w:rsidP="006934F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7.4</w:t>
      </w:r>
      <w:r w:rsidR="008E2287">
        <w:rPr>
          <w:rFonts w:ascii="Arial" w:hAnsi="Arial" w:cs="Arial"/>
          <w:b/>
        </w:rPr>
        <w:t>.</w:t>
      </w:r>
      <w:r w:rsidR="00133850">
        <w:rPr>
          <w:rFonts w:ascii="Arial" w:hAnsi="Arial" w:cs="Arial"/>
          <w:b/>
        </w:rPr>
        <w:t xml:space="preserve"> Quarta</w:t>
      </w:r>
      <w:r w:rsidR="00C73AE5" w:rsidRPr="002D7FD0">
        <w:rPr>
          <w:rFonts w:ascii="Arial" w:hAnsi="Arial" w:cs="Arial"/>
          <w:b/>
        </w:rPr>
        <w:t xml:space="preserve"> Etapa -</w:t>
      </w:r>
      <w:r w:rsidR="00DB6289" w:rsidRPr="002D7FD0">
        <w:rPr>
          <w:rFonts w:ascii="Arial" w:hAnsi="Arial" w:cs="Arial"/>
        </w:rPr>
        <w:t xml:space="preserve"> Parecer final da equipe técnica das famílias e/ou indivíduos habilitados para formação do cadastro reserva. </w:t>
      </w:r>
    </w:p>
    <w:p w:rsidR="00DB6289" w:rsidRPr="002D7FD0" w:rsidRDefault="00DB6289" w:rsidP="006934F6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§1º A classificação para uma etapa subsequente é vinculada obrigatoriamente a classificação na etapa anterior. A aprovação em todas as etapas não assegura ao pretendente o acolhimento imediato, mas apenas a expectativa de cadastro no Serviço de Acolhimento em Família Acolhedora. </w:t>
      </w:r>
    </w:p>
    <w:p w:rsidR="00DB6289" w:rsidRPr="002D7FD0" w:rsidRDefault="00DB6289" w:rsidP="006934F6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§2º Não haverá ordem de classificação para as famílias cadastradas. A colocação da criança ou adolescente dependerá do perfil mais adequado de ambos. </w:t>
      </w:r>
    </w:p>
    <w:p w:rsidR="00DB6289" w:rsidRDefault="00DB6289" w:rsidP="006934F6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§3º A família acolhedora poderá acolher mais de uma criança ou adolescente, desde que não no mesmo período, salvo grupo de irmãos, conforme avaliação e aprovação da equipe técnica, como estabelece a lei pertinente. </w:t>
      </w:r>
    </w:p>
    <w:p w:rsidR="005D2A6F" w:rsidRDefault="005D2A6F" w:rsidP="006934F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§4</w:t>
      </w:r>
      <w:r w:rsidRPr="002D7FD0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O período seleção, capacitação e habilitação das famílias pretendentes </w:t>
      </w:r>
      <w:r w:rsidR="00D1188D">
        <w:rPr>
          <w:rFonts w:ascii="Arial" w:hAnsi="Arial" w:cs="Arial"/>
        </w:rPr>
        <w:t xml:space="preserve">dependerá do número de famílias </w:t>
      </w:r>
      <w:r w:rsidR="001D1A1B">
        <w:rPr>
          <w:rFonts w:ascii="Arial" w:hAnsi="Arial" w:cs="Arial"/>
        </w:rPr>
        <w:t xml:space="preserve">inscritas e será agendado conforme disponibilidade dos profissionais </w:t>
      </w:r>
      <w:r w:rsidR="00FF0375">
        <w:rPr>
          <w:rFonts w:ascii="Arial" w:hAnsi="Arial" w:cs="Arial"/>
        </w:rPr>
        <w:t xml:space="preserve">da Equipe de </w:t>
      </w:r>
      <w:r w:rsidR="00300941">
        <w:rPr>
          <w:rFonts w:ascii="Arial" w:hAnsi="Arial" w:cs="Arial"/>
        </w:rPr>
        <w:t xml:space="preserve">Técnica o Serviço de Acolhimento em Família Acolhedora. </w:t>
      </w:r>
      <w:r w:rsidR="00D03B72">
        <w:rPr>
          <w:rFonts w:ascii="Arial" w:hAnsi="Arial" w:cs="Arial"/>
        </w:rPr>
        <w:t xml:space="preserve"> </w:t>
      </w:r>
    </w:p>
    <w:p w:rsidR="00300941" w:rsidRPr="002D7FD0" w:rsidRDefault="00300941" w:rsidP="006934F6">
      <w:pPr>
        <w:pStyle w:val="Default"/>
        <w:jc w:val="both"/>
        <w:rPr>
          <w:rFonts w:ascii="Arial" w:hAnsi="Arial" w:cs="Arial"/>
        </w:rPr>
      </w:pPr>
    </w:p>
    <w:p w:rsidR="00DB6289" w:rsidRPr="002D7FD0" w:rsidRDefault="00DB6289" w:rsidP="006934F6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 xml:space="preserve">Parágrafo único. O chamamento das famílias acolhedoras será vinculado </w:t>
      </w:r>
      <w:r w:rsidR="006934F6" w:rsidRPr="002D7FD0">
        <w:rPr>
          <w:rFonts w:ascii="Arial" w:hAnsi="Arial" w:cs="Arial"/>
        </w:rPr>
        <w:t>à</w:t>
      </w:r>
      <w:r w:rsidRPr="002D7FD0">
        <w:rPr>
          <w:rFonts w:ascii="Arial" w:hAnsi="Arial" w:cs="Arial"/>
        </w:rPr>
        <w:t xml:space="preserve"> disponibilidade financeira do Fundo Municipal de Assistência Social de </w:t>
      </w:r>
      <w:r w:rsidR="001D1A1B">
        <w:rPr>
          <w:rFonts w:ascii="Arial" w:hAnsi="Arial" w:cs="Arial"/>
        </w:rPr>
        <w:t xml:space="preserve">Mariópolis – PR. </w:t>
      </w:r>
    </w:p>
    <w:p w:rsidR="00DB6289" w:rsidRPr="002D7FD0" w:rsidRDefault="006934F6" w:rsidP="006934F6">
      <w:pPr>
        <w:pStyle w:val="Default"/>
        <w:jc w:val="both"/>
        <w:rPr>
          <w:rFonts w:ascii="Arial" w:hAnsi="Arial" w:cs="Arial"/>
        </w:rPr>
      </w:pPr>
      <w:r w:rsidRPr="002D7FD0">
        <w:rPr>
          <w:rFonts w:ascii="Arial" w:hAnsi="Arial" w:cs="Arial"/>
        </w:rPr>
        <w:t>Mariópolis</w:t>
      </w:r>
      <w:r w:rsidR="001D1A1B">
        <w:rPr>
          <w:rFonts w:ascii="Arial" w:hAnsi="Arial" w:cs="Arial"/>
        </w:rPr>
        <w:t xml:space="preserve">, </w:t>
      </w:r>
      <w:r w:rsidR="00501644" w:rsidRPr="00501644">
        <w:rPr>
          <w:rFonts w:ascii="Arial" w:hAnsi="Arial" w:cs="Arial"/>
        </w:rPr>
        <w:t xml:space="preserve">03 de </w:t>
      </w:r>
      <w:r w:rsidR="00501644">
        <w:rPr>
          <w:rFonts w:ascii="Arial" w:hAnsi="Arial" w:cs="Arial"/>
        </w:rPr>
        <w:t>maio</w:t>
      </w:r>
      <w:r w:rsidR="00DB6289" w:rsidRPr="002D7FD0">
        <w:rPr>
          <w:rFonts w:ascii="Arial" w:hAnsi="Arial" w:cs="Arial"/>
        </w:rPr>
        <w:t xml:space="preserve"> de 20</w:t>
      </w:r>
      <w:r w:rsidR="00FB70F2">
        <w:rPr>
          <w:rFonts w:ascii="Arial" w:hAnsi="Arial" w:cs="Arial"/>
        </w:rPr>
        <w:t>21</w:t>
      </w:r>
      <w:r w:rsidR="00DB6289" w:rsidRPr="002D7FD0">
        <w:rPr>
          <w:rFonts w:ascii="Arial" w:hAnsi="Arial" w:cs="Arial"/>
        </w:rPr>
        <w:t>.</w:t>
      </w:r>
    </w:p>
    <w:p w:rsidR="00DB6289" w:rsidRPr="002D7FD0" w:rsidRDefault="00DB6289" w:rsidP="00DB6289">
      <w:pPr>
        <w:pStyle w:val="Default"/>
        <w:jc w:val="both"/>
        <w:rPr>
          <w:rFonts w:ascii="Arial" w:hAnsi="Arial" w:cs="Arial"/>
          <w:color w:val="auto"/>
        </w:rPr>
      </w:pPr>
    </w:p>
    <w:p w:rsidR="00CE3F6D" w:rsidRPr="002D7FD0" w:rsidRDefault="00CE3F6D" w:rsidP="003167FE">
      <w:pPr>
        <w:rPr>
          <w:rFonts w:ascii="Arial" w:eastAsiaTheme="minorHAnsi" w:hAnsi="Arial" w:cs="Arial"/>
          <w:color w:val="000000"/>
          <w:lang w:eastAsia="en-US"/>
        </w:rPr>
      </w:pPr>
    </w:p>
    <w:p w:rsidR="003167FE" w:rsidRPr="002D7FD0" w:rsidRDefault="003167FE" w:rsidP="003167FE">
      <w:pPr>
        <w:rPr>
          <w:rFonts w:ascii="Arial" w:eastAsiaTheme="minorHAnsi" w:hAnsi="Arial" w:cs="Arial"/>
          <w:color w:val="000000"/>
          <w:lang w:eastAsia="en-US"/>
        </w:rPr>
      </w:pPr>
    </w:p>
    <w:p w:rsidR="003167FE" w:rsidRPr="002D7FD0" w:rsidRDefault="003167FE" w:rsidP="003167FE">
      <w:pPr>
        <w:rPr>
          <w:rFonts w:ascii="Arial" w:eastAsiaTheme="minorHAnsi" w:hAnsi="Arial" w:cs="Arial"/>
          <w:color w:val="000000"/>
          <w:lang w:eastAsia="en-US"/>
        </w:rPr>
      </w:pPr>
    </w:p>
    <w:p w:rsidR="003167FE" w:rsidRPr="002D7FD0" w:rsidRDefault="003167FE" w:rsidP="003167FE">
      <w:pPr>
        <w:rPr>
          <w:rFonts w:ascii="Arial" w:eastAsiaTheme="minorHAnsi" w:hAnsi="Arial" w:cs="Arial"/>
          <w:color w:val="000000"/>
          <w:lang w:eastAsia="en-US"/>
        </w:rPr>
      </w:pPr>
    </w:p>
    <w:p w:rsidR="003167FE" w:rsidRPr="002D7FD0" w:rsidRDefault="003167FE" w:rsidP="003167FE">
      <w:pPr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3167FE" w:rsidRPr="002D7FD0" w:rsidRDefault="003167FE" w:rsidP="003167FE">
      <w:pPr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3167FE" w:rsidRPr="002D7FD0" w:rsidRDefault="003167FE" w:rsidP="003167FE">
      <w:pPr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3167FE" w:rsidRDefault="003167FE" w:rsidP="003167FE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3167FE" w:rsidRDefault="003167FE" w:rsidP="003167FE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DD1A96" w:rsidRDefault="00DD1A96" w:rsidP="003167FE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DD1A96" w:rsidRDefault="00DD1A96" w:rsidP="003167FE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2E4650" w:rsidRDefault="002E4650" w:rsidP="00DD1A96">
      <w:pPr>
        <w:rPr>
          <w:rFonts w:ascii="Bahnschrift SemiBold" w:hAnsi="Bahnschrift SemiBold"/>
        </w:rPr>
      </w:pPr>
    </w:p>
    <w:p w:rsidR="002E4650" w:rsidRPr="00AF521E" w:rsidRDefault="002E4650" w:rsidP="002E4650">
      <w:pPr>
        <w:spacing w:after="19" w:line="259" w:lineRule="auto"/>
        <w:jc w:val="center"/>
        <w:rPr>
          <w:b/>
        </w:rPr>
      </w:pPr>
      <w:bookmarkStart w:id="0" w:name="_GoBack"/>
      <w:bookmarkEnd w:id="0"/>
    </w:p>
    <w:sectPr w:rsidR="002E4650" w:rsidRPr="00AF521E" w:rsidSect="0075449C">
      <w:footerReference w:type="defaul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AD" w:rsidRDefault="001375AD" w:rsidP="004607F6">
      <w:r>
        <w:separator/>
      </w:r>
    </w:p>
  </w:endnote>
  <w:endnote w:type="continuationSeparator" w:id="0">
    <w:p w:rsidR="001375AD" w:rsidRDefault="001375AD" w:rsidP="0046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41" w:rsidRDefault="00300941" w:rsidP="004607F6">
    <w:pPr>
      <w:pStyle w:val="Rodap"/>
      <w:jc w:val="center"/>
      <w:rPr>
        <w:rFonts w:ascii="Arial" w:eastAsiaTheme="majorEastAsia" w:hAnsi="Arial" w:cs="Arial"/>
        <w:color w:val="808080" w:themeColor="background1" w:themeShade="80"/>
        <w:sz w:val="22"/>
        <w:szCs w:val="22"/>
      </w:rPr>
    </w:pPr>
    <w:r w:rsidRPr="004607F6">
      <w:rPr>
        <w:rFonts w:ascii="Arial" w:eastAsiaTheme="majorEastAsia" w:hAnsi="Arial" w:cs="Arial"/>
        <w:color w:val="808080" w:themeColor="background1" w:themeShade="80"/>
        <w:sz w:val="22"/>
        <w:szCs w:val="22"/>
      </w:rPr>
      <w:t>Rua Seis, N° 1.030 – CEP: 85.525-000</w:t>
    </w:r>
    <w:r>
      <w:rPr>
        <w:rFonts w:ascii="Arial" w:eastAsiaTheme="majorEastAsia" w:hAnsi="Arial" w:cs="Arial"/>
        <w:color w:val="808080" w:themeColor="background1" w:themeShade="80"/>
        <w:sz w:val="22"/>
        <w:szCs w:val="22"/>
      </w:rPr>
      <w:t xml:space="preserve"> – Mariópolis-</w:t>
    </w:r>
    <w:proofErr w:type="spellStart"/>
    <w:r>
      <w:rPr>
        <w:rFonts w:ascii="Arial" w:eastAsiaTheme="majorEastAsia" w:hAnsi="Arial" w:cs="Arial"/>
        <w:color w:val="808080" w:themeColor="background1" w:themeShade="80"/>
        <w:sz w:val="22"/>
        <w:szCs w:val="22"/>
      </w:rPr>
      <w:t>Pr</w:t>
    </w:r>
    <w:proofErr w:type="spellEnd"/>
    <w:r>
      <w:rPr>
        <w:rFonts w:ascii="Arial" w:eastAsiaTheme="majorEastAsia" w:hAnsi="Arial" w:cs="Arial"/>
        <w:color w:val="808080" w:themeColor="background1" w:themeShade="80"/>
        <w:sz w:val="22"/>
        <w:szCs w:val="22"/>
      </w:rPr>
      <w:t xml:space="preserve"> / Fone (46) 3226 – 8108.</w:t>
    </w:r>
  </w:p>
  <w:p w:rsidR="00300941" w:rsidRDefault="00300941" w:rsidP="004607F6">
    <w:pPr>
      <w:pStyle w:val="Rodap"/>
      <w:jc w:val="center"/>
      <w:rPr>
        <w:rFonts w:ascii="Arial" w:eastAsiaTheme="majorEastAsia" w:hAnsi="Arial" w:cs="Arial"/>
        <w:color w:val="808080" w:themeColor="background1" w:themeShade="80"/>
        <w:sz w:val="22"/>
        <w:szCs w:val="22"/>
      </w:rPr>
    </w:pPr>
    <w:r>
      <w:rPr>
        <w:rFonts w:ascii="Arial" w:eastAsiaTheme="majorEastAsia" w:hAnsi="Arial" w:cs="Arial"/>
        <w:color w:val="808080" w:themeColor="background1" w:themeShade="80"/>
        <w:sz w:val="22"/>
        <w:szCs w:val="22"/>
      </w:rPr>
      <w:t xml:space="preserve"> E-mail: </w:t>
    </w:r>
    <w:hyperlink r:id="rId1" w:history="1">
      <w:r w:rsidRPr="006D4DAD">
        <w:rPr>
          <w:rStyle w:val="Hyperlink"/>
          <w:rFonts w:ascii="Arial" w:eastAsiaTheme="majorEastAsia" w:hAnsi="Arial" w:cs="Arial"/>
          <w:color w:val="000080" w:themeColor="hyperlink" w:themeShade="80"/>
          <w:sz w:val="22"/>
          <w:szCs w:val="22"/>
        </w:rPr>
        <w:t>maicon.ch@mariópolis.pr.gov.br</w:t>
      </w:r>
    </w:hyperlink>
    <w:r>
      <w:rPr>
        <w:rFonts w:ascii="Arial" w:eastAsiaTheme="majorEastAsia" w:hAnsi="Arial" w:cs="Arial"/>
        <w:color w:val="808080" w:themeColor="background1" w:themeShade="80"/>
        <w:sz w:val="22"/>
        <w:szCs w:val="22"/>
      </w:rPr>
      <w:t xml:space="preserve"> / </w:t>
    </w:r>
    <w:hyperlink r:id="rId2" w:history="1">
      <w:r w:rsidRPr="006D4DAD">
        <w:rPr>
          <w:rStyle w:val="Hyperlink"/>
          <w:rFonts w:ascii="Arial" w:eastAsiaTheme="majorEastAsia" w:hAnsi="Arial" w:cs="Arial"/>
          <w:color w:val="000080" w:themeColor="hyperlink" w:themeShade="80"/>
          <w:sz w:val="22"/>
          <w:szCs w:val="22"/>
        </w:rPr>
        <w:t>dayanepoliveira@hotmail.com</w:t>
      </w:r>
    </w:hyperlink>
  </w:p>
  <w:p w:rsidR="00300941" w:rsidRDefault="00300941" w:rsidP="004607F6">
    <w:pPr>
      <w:pStyle w:val="Rodap"/>
      <w:jc w:val="center"/>
      <w:rPr>
        <w:rFonts w:ascii="Arial" w:eastAsiaTheme="majorEastAsia" w:hAnsi="Arial" w:cs="Arial"/>
        <w:color w:val="808080" w:themeColor="background1" w:themeShade="80"/>
        <w:sz w:val="22"/>
        <w:szCs w:val="22"/>
      </w:rPr>
    </w:pPr>
  </w:p>
  <w:p w:rsidR="00300941" w:rsidRDefault="00300941">
    <w:pPr>
      <w:pStyle w:val="Rodap"/>
    </w:pPr>
    <w:r w:rsidRPr="004607F6">
      <w:rPr>
        <w:rFonts w:ascii="Arial" w:eastAsiaTheme="majorEastAsia" w:hAnsi="Arial" w:cs="Arial"/>
        <w:color w:val="808080" w:themeColor="background1" w:themeShade="80"/>
        <w:sz w:val="22"/>
        <w:szCs w:val="22"/>
      </w:rPr>
      <w:ptab w:relativeTo="margin" w:alignment="right" w:leader="none"/>
    </w:r>
    <w:r w:rsidRPr="004607F6">
      <w:rPr>
        <w:rFonts w:ascii="Arial" w:eastAsiaTheme="majorEastAsia" w:hAnsi="Arial" w:cs="Arial"/>
        <w:color w:val="808080" w:themeColor="background1" w:themeShade="80"/>
        <w:sz w:val="22"/>
        <w:szCs w:val="22"/>
      </w:rPr>
      <w:t>Página</w:t>
    </w:r>
    <w:r w:rsidRPr="004607F6">
      <w:rPr>
        <w:rFonts w:asciiTheme="majorHAnsi" w:eastAsiaTheme="majorEastAsia" w:hAnsiTheme="majorHAnsi" w:cstheme="majorBidi"/>
        <w:color w:val="808080" w:themeColor="background1" w:themeShade="80"/>
      </w:rPr>
      <w:t xml:space="preserve"> </w:t>
    </w:r>
    <w:r w:rsidRPr="004607F6">
      <w:rPr>
        <w:rFonts w:asciiTheme="minorHAnsi" w:eastAsiaTheme="minorEastAsia" w:hAnsiTheme="minorHAnsi" w:cstheme="minorBidi"/>
        <w:color w:val="808080" w:themeColor="background1" w:themeShade="80"/>
      </w:rPr>
      <w:fldChar w:fldCharType="begin"/>
    </w:r>
    <w:r w:rsidRPr="004607F6">
      <w:rPr>
        <w:color w:val="808080" w:themeColor="background1" w:themeShade="80"/>
      </w:rPr>
      <w:instrText>PAGE   \* MERGEFORMAT</w:instrText>
    </w:r>
    <w:r w:rsidRPr="004607F6">
      <w:rPr>
        <w:rFonts w:asciiTheme="minorHAnsi" w:eastAsiaTheme="minorEastAsia" w:hAnsiTheme="minorHAnsi" w:cstheme="minorBidi"/>
        <w:color w:val="808080" w:themeColor="background1" w:themeShade="80"/>
      </w:rPr>
      <w:fldChar w:fldCharType="separate"/>
    </w:r>
    <w:r w:rsidR="002E59B2" w:rsidRPr="002E59B2">
      <w:rPr>
        <w:rFonts w:asciiTheme="majorHAnsi" w:eastAsiaTheme="majorEastAsia" w:hAnsiTheme="majorHAnsi" w:cstheme="majorBidi"/>
        <w:noProof/>
        <w:color w:val="808080" w:themeColor="background1" w:themeShade="80"/>
      </w:rPr>
      <w:t>1</w:t>
    </w:r>
    <w:r w:rsidRPr="004607F6">
      <w:rPr>
        <w:rFonts w:asciiTheme="majorHAnsi" w:eastAsiaTheme="majorEastAsia" w:hAnsiTheme="majorHAnsi" w:cstheme="majorBidi"/>
        <w:color w:val="808080" w:themeColor="background1" w:themeShade="80"/>
      </w:rPr>
      <w:fldChar w:fldCharType="end"/>
    </w:r>
    <w:r w:rsidRPr="004607F6"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EBCBE6B" wp14:editId="59E1F67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o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Ljhqt2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4607F6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A4811" wp14:editId="216B9D87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tângu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tângulo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AGOfCtLQIAAEU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  <w:r w:rsidRPr="004607F6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7065B" wp14:editId="2F0BA162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tângu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DpgHK5KgIAAEUEAAAOAAAAAAAAAAAAAAAAAC4CAABkcnMvZTJv&#10;RG9jLnhtbFBLAQItABQABgAIAAAAIQCIQyID3AAAAAQBAAAPAAAAAAAAAAAAAAAAAIQEAABkcnMv&#10;ZG93bnJldi54bWxQSwUGAAAAAAQABADzAAAAjQ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AD" w:rsidRDefault="001375AD" w:rsidP="004607F6">
      <w:r>
        <w:separator/>
      </w:r>
    </w:p>
  </w:footnote>
  <w:footnote w:type="continuationSeparator" w:id="0">
    <w:p w:rsidR="001375AD" w:rsidRDefault="001375AD" w:rsidP="0046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56D"/>
    <w:multiLevelType w:val="multilevel"/>
    <w:tmpl w:val="20ACDD92"/>
    <w:lvl w:ilvl="0">
      <w:start w:val="2"/>
      <w:numFmt w:val="decimal"/>
      <w:lvlText w:val="%1"/>
      <w:lvlJc w:val="left"/>
      <w:pPr>
        <w:ind w:left="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815E9F"/>
    <w:multiLevelType w:val="hybridMultilevel"/>
    <w:tmpl w:val="6CA8FB5E"/>
    <w:lvl w:ilvl="0" w:tplc="EE2CBB22">
      <w:start w:val="1"/>
      <w:numFmt w:val="upperRoman"/>
      <w:lvlText w:val="%1"/>
      <w:lvlJc w:val="left"/>
      <w:pPr>
        <w:ind w:left="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82F06">
      <w:start w:val="1"/>
      <w:numFmt w:val="lowerLetter"/>
      <w:lvlText w:val="%2"/>
      <w:lvlJc w:val="left"/>
      <w:pPr>
        <w:ind w:left="11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67386">
      <w:start w:val="1"/>
      <w:numFmt w:val="lowerRoman"/>
      <w:lvlText w:val="%3"/>
      <w:lvlJc w:val="left"/>
      <w:pPr>
        <w:ind w:left="18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08E24">
      <w:start w:val="1"/>
      <w:numFmt w:val="decimal"/>
      <w:lvlText w:val="%4"/>
      <w:lvlJc w:val="left"/>
      <w:pPr>
        <w:ind w:left="25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882E0">
      <w:start w:val="1"/>
      <w:numFmt w:val="lowerLetter"/>
      <w:lvlText w:val="%5"/>
      <w:lvlJc w:val="left"/>
      <w:pPr>
        <w:ind w:left="3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257A8">
      <w:start w:val="1"/>
      <w:numFmt w:val="lowerRoman"/>
      <w:lvlText w:val="%6"/>
      <w:lvlJc w:val="left"/>
      <w:pPr>
        <w:ind w:left="39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8EBEC">
      <w:start w:val="1"/>
      <w:numFmt w:val="decimal"/>
      <w:lvlText w:val="%7"/>
      <w:lvlJc w:val="left"/>
      <w:pPr>
        <w:ind w:left="47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C728A">
      <w:start w:val="1"/>
      <w:numFmt w:val="lowerLetter"/>
      <w:lvlText w:val="%8"/>
      <w:lvlJc w:val="left"/>
      <w:pPr>
        <w:ind w:left="5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48E5E">
      <w:start w:val="1"/>
      <w:numFmt w:val="lowerRoman"/>
      <w:lvlText w:val="%9"/>
      <w:lvlJc w:val="left"/>
      <w:pPr>
        <w:ind w:left="6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9C"/>
    <w:rsid w:val="00013647"/>
    <w:rsid w:val="00030EDE"/>
    <w:rsid w:val="000333E9"/>
    <w:rsid w:val="00071DC9"/>
    <w:rsid w:val="00133850"/>
    <w:rsid w:val="00136A34"/>
    <w:rsid w:val="001375AD"/>
    <w:rsid w:val="00140D66"/>
    <w:rsid w:val="00152CEC"/>
    <w:rsid w:val="00156299"/>
    <w:rsid w:val="00177E50"/>
    <w:rsid w:val="00184348"/>
    <w:rsid w:val="00196BBE"/>
    <w:rsid w:val="001B6790"/>
    <w:rsid w:val="001C7479"/>
    <w:rsid w:val="001D1A1B"/>
    <w:rsid w:val="001E3C0E"/>
    <w:rsid w:val="002630EF"/>
    <w:rsid w:val="002A59B7"/>
    <w:rsid w:val="002D7519"/>
    <w:rsid w:val="002D7FD0"/>
    <w:rsid w:val="002E4650"/>
    <w:rsid w:val="002E59B2"/>
    <w:rsid w:val="002F13CB"/>
    <w:rsid w:val="002F45FF"/>
    <w:rsid w:val="00300941"/>
    <w:rsid w:val="0031083D"/>
    <w:rsid w:val="003167FE"/>
    <w:rsid w:val="00393BE9"/>
    <w:rsid w:val="003A0FDE"/>
    <w:rsid w:val="003A7740"/>
    <w:rsid w:val="003B25CD"/>
    <w:rsid w:val="003E1C56"/>
    <w:rsid w:val="003F4656"/>
    <w:rsid w:val="00415CBF"/>
    <w:rsid w:val="00444063"/>
    <w:rsid w:val="004607F6"/>
    <w:rsid w:val="004959CA"/>
    <w:rsid w:val="004B1821"/>
    <w:rsid w:val="004B2A5A"/>
    <w:rsid w:val="00501644"/>
    <w:rsid w:val="005158B9"/>
    <w:rsid w:val="005275A3"/>
    <w:rsid w:val="005418BB"/>
    <w:rsid w:val="00542E34"/>
    <w:rsid w:val="00565578"/>
    <w:rsid w:val="005676A0"/>
    <w:rsid w:val="005B6475"/>
    <w:rsid w:val="005D2A6F"/>
    <w:rsid w:val="0065176B"/>
    <w:rsid w:val="006934F6"/>
    <w:rsid w:val="006B4F6F"/>
    <w:rsid w:val="006F01F6"/>
    <w:rsid w:val="006F36EF"/>
    <w:rsid w:val="0075449C"/>
    <w:rsid w:val="00796265"/>
    <w:rsid w:val="007B283D"/>
    <w:rsid w:val="007C23E7"/>
    <w:rsid w:val="007E1E4E"/>
    <w:rsid w:val="007E44D2"/>
    <w:rsid w:val="00814C7D"/>
    <w:rsid w:val="0084311B"/>
    <w:rsid w:val="008B2755"/>
    <w:rsid w:val="008D265F"/>
    <w:rsid w:val="008E2287"/>
    <w:rsid w:val="008E369D"/>
    <w:rsid w:val="00940063"/>
    <w:rsid w:val="00945E42"/>
    <w:rsid w:val="00950600"/>
    <w:rsid w:val="009A3FA8"/>
    <w:rsid w:val="009B3368"/>
    <w:rsid w:val="009B3F67"/>
    <w:rsid w:val="009C5BCA"/>
    <w:rsid w:val="009D3F20"/>
    <w:rsid w:val="00A2001D"/>
    <w:rsid w:val="00A409A6"/>
    <w:rsid w:val="00A463B1"/>
    <w:rsid w:val="00A57F94"/>
    <w:rsid w:val="00A81791"/>
    <w:rsid w:val="00A87FDB"/>
    <w:rsid w:val="00AA1791"/>
    <w:rsid w:val="00AD0AA4"/>
    <w:rsid w:val="00AF3182"/>
    <w:rsid w:val="00AF3E49"/>
    <w:rsid w:val="00AF521E"/>
    <w:rsid w:val="00B20A28"/>
    <w:rsid w:val="00B27D0B"/>
    <w:rsid w:val="00B30D54"/>
    <w:rsid w:val="00B32326"/>
    <w:rsid w:val="00B56747"/>
    <w:rsid w:val="00B73591"/>
    <w:rsid w:val="00BC6C4F"/>
    <w:rsid w:val="00BE3D3A"/>
    <w:rsid w:val="00BE7334"/>
    <w:rsid w:val="00BF42F9"/>
    <w:rsid w:val="00C02F59"/>
    <w:rsid w:val="00C16643"/>
    <w:rsid w:val="00C2712A"/>
    <w:rsid w:val="00C407B7"/>
    <w:rsid w:val="00C73AE5"/>
    <w:rsid w:val="00C73FA9"/>
    <w:rsid w:val="00CB7B21"/>
    <w:rsid w:val="00CC2990"/>
    <w:rsid w:val="00CD0D49"/>
    <w:rsid w:val="00CD3C31"/>
    <w:rsid w:val="00CE3F6D"/>
    <w:rsid w:val="00CF02A8"/>
    <w:rsid w:val="00D03B72"/>
    <w:rsid w:val="00D07B75"/>
    <w:rsid w:val="00D1188D"/>
    <w:rsid w:val="00D625AD"/>
    <w:rsid w:val="00D854E6"/>
    <w:rsid w:val="00DB6289"/>
    <w:rsid w:val="00DD1A96"/>
    <w:rsid w:val="00E116D7"/>
    <w:rsid w:val="00E12CCB"/>
    <w:rsid w:val="00E44FD8"/>
    <w:rsid w:val="00E83160"/>
    <w:rsid w:val="00EE4295"/>
    <w:rsid w:val="00F24A01"/>
    <w:rsid w:val="00F5574D"/>
    <w:rsid w:val="00F868E9"/>
    <w:rsid w:val="00FB131D"/>
    <w:rsid w:val="00FB70F2"/>
    <w:rsid w:val="00FC1AFF"/>
    <w:rsid w:val="00FE505B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49C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544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5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9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5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607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7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607F6"/>
    <w:rPr>
      <w:color w:val="0000FF" w:themeColor="hyperlink"/>
      <w:u w:val="single"/>
    </w:rPr>
  </w:style>
  <w:style w:type="paragraph" w:customStyle="1" w:styleId="Default">
    <w:name w:val="Default"/>
    <w:rsid w:val="00FB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49C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544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5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9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5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607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7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607F6"/>
    <w:rPr>
      <w:color w:val="0000FF" w:themeColor="hyperlink"/>
      <w:u w:val="single"/>
    </w:rPr>
  </w:style>
  <w:style w:type="paragraph" w:customStyle="1" w:styleId="Default">
    <w:name w:val="Default"/>
    <w:rsid w:val="00FB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yanepoliveir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con.ch@mariopol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yanepoliveira@hotmail.com" TargetMode="External"/><Relationship Id="rId1" Type="http://schemas.openxmlformats.org/officeDocument/2006/relationships/hyperlink" Target="mailto:maicon.ch@mari&#243;polis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B928-FCC0-483B-AFCC-8A220B70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2019-08-05T16:15:00Z</cp:lastPrinted>
  <dcterms:created xsi:type="dcterms:W3CDTF">2021-04-29T19:48:00Z</dcterms:created>
  <dcterms:modified xsi:type="dcterms:W3CDTF">2021-04-29T19:48:00Z</dcterms:modified>
</cp:coreProperties>
</file>