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67" w:rsidRPr="00DB2030" w:rsidRDefault="002A2D06" w:rsidP="007F126E">
      <w:pPr>
        <w:jc w:val="center"/>
        <w:rPr>
          <w:rFonts w:ascii="Arial Narrow" w:hAnsi="Arial Narrow"/>
          <w:b/>
          <w:sz w:val="48"/>
          <w:u w:val="single"/>
        </w:rPr>
      </w:pPr>
      <w:r w:rsidRPr="00DB2030">
        <w:rPr>
          <w:rFonts w:ascii="Arial Narrow" w:hAnsi="Arial Narrow"/>
          <w:b/>
          <w:sz w:val="48"/>
          <w:u w:val="single"/>
        </w:rPr>
        <w:t>DECRETO</w:t>
      </w:r>
      <w:r w:rsidR="007F126E" w:rsidRPr="00DB2030">
        <w:rPr>
          <w:rFonts w:ascii="Arial Narrow" w:hAnsi="Arial Narrow"/>
          <w:b/>
          <w:sz w:val="48"/>
          <w:u w:val="single"/>
        </w:rPr>
        <w:t xml:space="preserve"> n° </w:t>
      </w:r>
      <w:r w:rsidR="00DB2030" w:rsidRPr="00DB2030">
        <w:rPr>
          <w:rFonts w:ascii="Arial Narrow" w:hAnsi="Arial Narrow"/>
          <w:b/>
          <w:sz w:val="48"/>
          <w:u w:val="single"/>
        </w:rPr>
        <w:t>79</w:t>
      </w:r>
      <w:r w:rsidR="007F126E" w:rsidRPr="00DB2030">
        <w:rPr>
          <w:rFonts w:ascii="Arial Narrow" w:hAnsi="Arial Narrow"/>
          <w:b/>
          <w:sz w:val="48"/>
          <w:u w:val="single"/>
        </w:rPr>
        <w:t>/2017</w:t>
      </w:r>
    </w:p>
    <w:p w:rsidR="007F126E" w:rsidRPr="00D14367" w:rsidRDefault="007F126E" w:rsidP="007F126E">
      <w:pPr>
        <w:pStyle w:val="BodyText2"/>
        <w:ind w:left="3402" w:firstLine="0"/>
        <w:rPr>
          <w:rFonts w:ascii="Arial Narrow" w:hAnsi="Arial Narrow"/>
          <w:szCs w:val="22"/>
        </w:rPr>
      </w:pPr>
    </w:p>
    <w:p w:rsidR="007F126E" w:rsidRPr="00D14367" w:rsidRDefault="007F126E" w:rsidP="007F126E">
      <w:pPr>
        <w:pStyle w:val="BodyText2"/>
        <w:ind w:left="3402" w:firstLine="0"/>
        <w:rPr>
          <w:rFonts w:ascii="Arial Narrow" w:hAnsi="Arial Narrow"/>
          <w:szCs w:val="22"/>
        </w:rPr>
      </w:pPr>
    </w:p>
    <w:p w:rsidR="007F126E" w:rsidRPr="00D14367" w:rsidRDefault="007F126E" w:rsidP="00582B88">
      <w:pPr>
        <w:pStyle w:val="BodyText2"/>
        <w:jc w:val="center"/>
        <w:rPr>
          <w:rFonts w:ascii="Arial Narrow" w:hAnsi="Arial Narrow"/>
          <w:szCs w:val="22"/>
        </w:rPr>
      </w:pPr>
      <w:r w:rsidRPr="00D14367">
        <w:rPr>
          <w:rFonts w:ascii="Arial Narrow" w:hAnsi="Arial Narrow"/>
          <w:szCs w:val="22"/>
        </w:rPr>
        <w:t xml:space="preserve">Súmula: - </w:t>
      </w:r>
      <w:proofErr w:type="spellStart"/>
      <w:r w:rsidR="00E579E4">
        <w:rPr>
          <w:rFonts w:ascii="Arial Narrow" w:hAnsi="Arial Narrow"/>
          <w:szCs w:val="22"/>
        </w:rPr>
        <w:t>Redesigna</w:t>
      </w:r>
      <w:proofErr w:type="spellEnd"/>
      <w:r w:rsidR="00E579E4">
        <w:rPr>
          <w:rFonts w:ascii="Arial Narrow" w:hAnsi="Arial Narrow"/>
          <w:szCs w:val="22"/>
        </w:rPr>
        <w:t xml:space="preserve"> a Data da S</w:t>
      </w:r>
      <w:r w:rsidR="00582B88">
        <w:rPr>
          <w:rFonts w:ascii="Arial Narrow" w:hAnsi="Arial Narrow"/>
          <w:szCs w:val="22"/>
        </w:rPr>
        <w:t xml:space="preserve">egunda </w:t>
      </w:r>
      <w:r w:rsidR="00E579E4">
        <w:rPr>
          <w:rFonts w:ascii="Arial Narrow" w:hAnsi="Arial Narrow"/>
          <w:szCs w:val="22"/>
        </w:rPr>
        <w:t>P</w:t>
      </w:r>
      <w:r w:rsidR="00582B88">
        <w:rPr>
          <w:rFonts w:ascii="Arial Narrow" w:hAnsi="Arial Narrow"/>
          <w:szCs w:val="22"/>
        </w:rPr>
        <w:t xml:space="preserve">raça do </w:t>
      </w:r>
      <w:r w:rsidRPr="00D14367">
        <w:rPr>
          <w:rFonts w:ascii="Arial Narrow" w:hAnsi="Arial Narrow"/>
          <w:szCs w:val="22"/>
        </w:rPr>
        <w:t>Leilão n° 2/2017.</w:t>
      </w:r>
    </w:p>
    <w:p w:rsidR="007F126E" w:rsidRPr="00D14367" w:rsidRDefault="007F126E" w:rsidP="007F126E">
      <w:pPr>
        <w:pStyle w:val="BodyText2"/>
        <w:ind w:left="3402" w:firstLine="0"/>
        <w:rPr>
          <w:rFonts w:ascii="Arial Narrow" w:hAnsi="Arial Narrow"/>
          <w:color w:val="000000"/>
          <w:szCs w:val="22"/>
        </w:rPr>
      </w:pPr>
      <w:r w:rsidRPr="00D14367">
        <w:rPr>
          <w:rFonts w:ascii="Arial Narrow" w:hAnsi="Arial Narrow"/>
          <w:szCs w:val="22"/>
        </w:rPr>
        <w:t xml:space="preserve"> </w:t>
      </w:r>
    </w:p>
    <w:p w:rsidR="007F126E" w:rsidRPr="00D14367" w:rsidRDefault="007F126E" w:rsidP="007F126E">
      <w:pPr>
        <w:ind w:left="426" w:right="-518" w:firstLine="2976"/>
        <w:jc w:val="both"/>
        <w:rPr>
          <w:rFonts w:ascii="Arial Narrow" w:hAnsi="Arial Narrow"/>
        </w:rPr>
      </w:pPr>
    </w:p>
    <w:p w:rsidR="007F126E" w:rsidRPr="00D14367" w:rsidRDefault="007F126E" w:rsidP="007F126E">
      <w:pPr>
        <w:ind w:right="18" w:firstLine="3420"/>
        <w:jc w:val="both"/>
        <w:rPr>
          <w:rFonts w:ascii="Arial Narrow" w:hAnsi="Arial Narrow"/>
        </w:rPr>
      </w:pPr>
      <w:r w:rsidRPr="00D14367">
        <w:rPr>
          <w:rFonts w:ascii="Arial Narrow" w:hAnsi="Arial Narrow"/>
        </w:rPr>
        <w:t>O Prefeito Municipal de Mariópolis, Estado do Paraná, no uso de suas atribuições legais que lhes são conferidas por Lei,</w:t>
      </w:r>
    </w:p>
    <w:p w:rsidR="007F126E" w:rsidRPr="00D14367" w:rsidRDefault="007F126E" w:rsidP="007F126E">
      <w:pPr>
        <w:pStyle w:val="Ttulo1"/>
        <w:ind w:firstLine="0"/>
        <w:jc w:val="center"/>
        <w:rPr>
          <w:rFonts w:ascii="Arial Narrow" w:hAnsi="Arial Narrow"/>
          <w:sz w:val="22"/>
          <w:szCs w:val="22"/>
        </w:rPr>
      </w:pPr>
    </w:p>
    <w:p w:rsidR="007F126E" w:rsidRPr="00D14367" w:rsidRDefault="007F126E" w:rsidP="007F126E">
      <w:pPr>
        <w:pStyle w:val="Ttulo1"/>
        <w:ind w:firstLine="0"/>
        <w:jc w:val="center"/>
        <w:rPr>
          <w:rFonts w:ascii="Arial Narrow" w:hAnsi="Arial Narrow"/>
          <w:sz w:val="22"/>
          <w:szCs w:val="22"/>
        </w:rPr>
      </w:pPr>
      <w:r w:rsidRPr="00D14367">
        <w:rPr>
          <w:rFonts w:ascii="Arial Narrow" w:hAnsi="Arial Narrow"/>
          <w:sz w:val="22"/>
          <w:szCs w:val="22"/>
        </w:rPr>
        <w:t>DECRETA</w:t>
      </w:r>
    </w:p>
    <w:p w:rsidR="007F126E" w:rsidRPr="00D14367" w:rsidRDefault="007F126E" w:rsidP="007F126E">
      <w:pPr>
        <w:ind w:left="426" w:right="-518" w:firstLine="2976"/>
        <w:jc w:val="both"/>
        <w:rPr>
          <w:rFonts w:ascii="Arial Narrow" w:hAnsi="Arial Narrow"/>
        </w:rPr>
      </w:pPr>
    </w:p>
    <w:p w:rsidR="002A2D06" w:rsidRPr="00D14367" w:rsidRDefault="007F126E" w:rsidP="007F126E">
      <w:pPr>
        <w:ind w:firstLine="3402"/>
        <w:jc w:val="both"/>
        <w:rPr>
          <w:rFonts w:ascii="Arial Narrow" w:hAnsi="Arial Narrow"/>
        </w:rPr>
      </w:pPr>
      <w:r w:rsidRPr="00D14367">
        <w:rPr>
          <w:rFonts w:ascii="Arial Narrow" w:hAnsi="Arial Narrow"/>
          <w:b/>
        </w:rPr>
        <w:t xml:space="preserve">Art. 1º - </w:t>
      </w:r>
      <w:r w:rsidR="002A2D06" w:rsidRPr="00D14367">
        <w:rPr>
          <w:rFonts w:ascii="Arial Narrow" w:hAnsi="Arial Narrow"/>
        </w:rPr>
        <w:t>Tendo em vista que a rescisão</w:t>
      </w:r>
      <w:r w:rsidR="00BE6ED0">
        <w:rPr>
          <w:rFonts w:ascii="Arial Narrow" w:hAnsi="Arial Narrow"/>
        </w:rPr>
        <w:t xml:space="preserve"> da venda objeto do</w:t>
      </w:r>
      <w:r w:rsidR="002A2D06" w:rsidRPr="00D14367">
        <w:rPr>
          <w:rFonts w:ascii="Arial Narrow" w:hAnsi="Arial Narrow"/>
        </w:rPr>
        <w:t xml:space="preserve"> Lote </w:t>
      </w:r>
      <w:proofErr w:type="gramStart"/>
      <w:r w:rsidR="002A2D06" w:rsidRPr="00D14367">
        <w:rPr>
          <w:rFonts w:ascii="Arial Narrow" w:hAnsi="Arial Narrow"/>
        </w:rPr>
        <w:t>3</w:t>
      </w:r>
      <w:proofErr w:type="gramEnd"/>
      <w:r w:rsidR="00BE6ED0">
        <w:rPr>
          <w:rFonts w:ascii="Arial Narrow" w:hAnsi="Arial Narrow"/>
        </w:rPr>
        <w:t xml:space="preserve"> do Leilão n° 02/2017</w:t>
      </w:r>
      <w:r w:rsidR="002A2D06" w:rsidRPr="00D14367">
        <w:rPr>
          <w:rFonts w:ascii="Arial Narrow" w:hAnsi="Arial Narrow"/>
        </w:rPr>
        <w:t xml:space="preserve"> (</w:t>
      </w:r>
      <w:r w:rsidR="00BE6ED0">
        <w:rPr>
          <w:rFonts w:ascii="Arial Narrow" w:hAnsi="Arial Narrow"/>
        </w:rPr>
        <w:t xml:space="preserve">ref.: </w:t>
      </w:r>
      <w:r w:rsidR="002A2D06" w:rsidRPr="00D14367">
        <w:rPr>
          <w:rFonts w:ascii="Arial Narrow" w:hAnsi="Arial Narrow"/>
        </w:rPr>
        <w:t xml:space="preserve">Marca/Modelo VW 18.310 Titan, Chassi 9BWKR82T44R432361, Placa BSF-9752, Avaliação em R$ 20.000,00)  apenas será publicada no dia 27 de setembro de 2017, bem como considerando  que a administração pública deve sempre dar publicidade aos seus atos e </w:t>
      </w:r>
      <w:r w:rsidR="00BE6ED0">
        <w:rPr>
          <w:rFonts w:ascii="Arial Narrow" w:hAnsi="Arial Narrow"/>
        </w:rPr>
        <w:t xml:space="preserve">também </w:t>
      </w:r>
      <w:r w:rsidR="002A2D06" w:rsidRPr="00D14367">
        <w:rPr>
          <w:rFonts w:ascii="Arial Narrow" w:hAnsi="Arial Narrow"/>
        </w:rPr>
        <w:t xml:space="preserve">viabilizar a ampla participação de </w:t>
      </w:r>
      <w:r w:rsidR="00BE6ED0">
        <w:rPr>
          <w:rFonts w:ascii="Arial Narrow" w:hAnsi="Arial Narrow"/>
        </w:rPr>
        <w:t xml:space="preserve">eventuais </w:t>
      </w:r>
      <w:r w:rsidR="002A2D06" w:rsidRPr="00D14367">
        <w:rPr>
          <w:rFonts w:ascii="Arial Narrow" w:hAnsi="Arial Narrow"/>
        </w:rPr>
        <w:t xml:space="preserve">interessados, fica a 2ª (segunda) Praça antes designada para data de 26 de setembro de 2017 as 14 horas, </w:t>
      </w:r>
      <w:r w:rsidR="002A2D06" w:rsidRPr="00D14367">
        <w:rPr>
          <w:rFonts w:ascii="Arial Narrow" w:hAnsi="Arial Narrow"/>
          <w:b/>
        </w:rPr>
        <w:t>REDESIGNADA para o dia 03 de  OUTUBRO de 2017 as 14 horas.</w:t>
      </w:r>
    </w:p>
    <w:p w:rsidR="007F126E" w:rsidRPr="00D14367" w:rsidRDefault="007F126E" w:rsidP="007F126E">
      <w:pPr>
        <w:ind w:right="18" w:firstLine="3420"/>
        <w:jc w:val="both"/>
        <w:rPr>
          <w:rFonts w:ascii="Arial Narrow" w:hAnsi="Arial Narrow"/>
        </w:rPr>
      </w:pPr>
      <w:r w:rsidRPr="00D14367">
        <w:rPr>
          <w:rFonts w:ascii="Arial Narrow" w:hAnsi="Arial Narrow"/>
          <w:b/>
        </w:rPr>
        <w:t>Art. 2º -</w:t>
      </w:r>
      <w:r w:rsidRPr="00D14367">
        <w:rPr>
          <w:rFonts w:ascii="Arial Narrow" w:hAnsi="Arial Narrow"/>
        </w:rPr>
        <w:t xml:space="preserve"> Fica assegurado o direito ao contraditório e a ampla defesa, aqueles, que supostamente, entenderem-se prejudicados.</w:t>
      </w:r>
    </w:p>
    <w:p w:rsidR="007F126E" w:rsidRPr="00D14367" w:rsidRDefault="007F126E" w:rsidP="007F126E">
      <w:pPr>
        <w:ind w:right="-93" w:firstLine="3402"/>
        <w:jc w:val="both"/>
        <w:rPr>
          <w:rFonts w:ascii="Arial Narrow" w:hAnsi="Arial Narrow"/>
        </w:rPr>
      </w:pPr>
      <w:r w:rsidRPr="00D14367">
        <w:rPr>
          <w:rFonts w:ascii="Arial Narrow" w:hAnsi="Arial Narrow"/>
          <w:b/>
        </w:rPr>
        <w:t>Art. 3</w:t>
      </w:r>
      <w:r w:rsidRPr="00D14367">
        <w:rPr>
          <w:rFonts w:ascii="Arial Narrow" w:hAnsi="Arial Narrow"/>
          <w:b/>
          <w:vertAlign w:val="superscript"/>
        </w:rPr>
        <w:t>o</w:t>
      </w:r>
      <w:r w:rsidRPr="00D14367">
        <w:rPr>
          <w:rFonts w:ascii="Arial Narrow" w:hAnsi="Arial Narrow"/>
          <w:b/>
        </w:rPr>
        <w:t xml:space="preserve"> –</w:t>
      </w:r>
      <w:r w:rsidRPr="00D14367">
        <w:rPr>
          <w:rFonts w:ascii="Arial Narrow" w:hAnsi="Arial Narrow"/>
        </w:rPr>
        <w:t xml:space="preserve"> O presente Decreto entrará em vigor na data da sua publicação, revogadas as disposições em contrário.</w:t>
      </w:r>
    </w:p>
    <w:p w:rsidR="007F126E" w:rsidRPr="00D14367" w:rsidRDefault="007F126E" w:rsidP="007F126E">
      <w:pPr>
        <w:ind w:left="426" w:right="-93" w:firstLine="2976"/>
        <w:jc w:val="both"/>
        <w:rPr>
          <w:rFonts w:ascii="Arial Narrow" w:hAnsi="Arial Narrow"/>
        </w:rPr>
      </w:pPr>
    </w:p>
    <w:p w:rsidR="007F126E" w:rsidRPr="00D14367" w:rsidRDefault="007F126E" w:rsidP="007F126E">
      <w:pPr>
        <w:ind w:left="426" w:right="-93" w:firstLine="2976"/>
        <w:jc w:val="both"/>
        <w:rPr>
          <w:rFonts w:ascii="Arial Narrow" w:hAnsi="Arial Narrow"/>
        </w:rPr>
      </w:pPr>
    </w:p>
    <w:p w:rsidR="007F126E" w:rsidRPr="00D14367" w:rsidRDefault="007F126E" w:rsidP="007F126E">
      <w:pPr>
        <w:ind w:left="426" w:right="-93" w:firstLine="2976"/>
        <w:jc w:val="both"/>
        <w:rPr>
          <w:rFonts w:ascii="Arial Narrow" w:hAnsi="Arial Narrow"/>
        </w:rPr>
      </w:pPr>
      <w:r w:rsidRPr="00D14367">
        <w:rPr>
          <w:rFonts w:ascii="Arial Narrow" w:hAnsi="Arial Narrow"/>
        </w:rPr>
        <w:t>Gabinete do Prefeito Muni</w:t>
      </w:r>
      <w:r w:rsidR="00E83584" w:rsidRPr="00D14367">
        <w:rPr>
          <w:rFonts w:ascii="Arial Narrow" w:hAnsi="Arial Narrow"/>
        </w:rPr>
        <w:t xml:space="preserve">cipal, em </w:t>
      </w:r>
      <w:r w:rsidR="00DB2030">
        <w:rPr>
          <w:rFonts w:ascii="Arial Narrow" w:hAnsi="Arial Narrow"/>
        </w:rPr>
        <w:t>26</w:t>
      </w:r>
      <w:bookmarkStart w:id="0" w:name="_GoBack"/>
      <w:bookmarkEnd w:id="0"/>
      <w:r w:rsidRPr="00D14367">
        <w:rPr>
          <w:rFonts w:ascii="Arial Narrow" w:hAnsi="Arial Narrow"/>
        </w:rPr>
        <w:t xml:space="preserve"> de Setembro de 2017.</w:t>
      </w:r>
    </w:p>
    <w:p w:rsidR="007F126E" w:rsidRPr="00D14367" w:rsidRDefault="007F126E" w:rsidP="007F126E">
      <w:pPr>
        <w:ind w:right="-518"/>
        <w:jc w:val="center"/>
        <w:rPr>
          <w:rFonts w:ascii="Arial Narrow" w:hAnsi="Arial Narrow"/>
        </w:rPr>
      </w:pPr>
    </w:p>
    <w:p w:rsidR="00E83584" w:rsidRPr="00D14367" w:rsidRDefault="00E83584" w:rsidP="007F126E">
      <w:pPr>
        <w:ind w:right="-518"/>
        <w:jc w:val="center"/>
        <w:rPr>
          <w:rFonts w:ascii="Arial Narrow" w:hAnsi="Arial Narrow"/>
        </w:rPr>
      </w:pPr>
    </w:p>
    <w:p w:rsidR="00E83584" w:rsidRPr="00D14367" w:rsidRDefault="00E83584" w:rsidP="00D14367">
      <w:pPr>
        <w:spacing w:after="0" w:line="240" w:lineRule="auto"/>
        <w:ind w:right="-516"/>
        <w:jc w:val="center"/>
        <w:rPr>
          <w:rFonts w:ascii="Arial Narrow" w:hAnsi="Arial Narrow"/>
        </w:rPr>
      </w:pPr>
    </w:p>
    <w:p w:rsidR="007F126E" w:rsidRPr="00D14367" w:rsidRDefault="007F126E" w:rsidP="00D14367">
      <w:pPr>
        <w:spacing w:after="0" w:line="240" w:lineRule="auto"/>
        <w:ind w:right="-516"/>
        <w:jc w:val="center"/>
        <w:rPr>
          <w:rFonts w:ascii="Arial Narrow" w:hAnsi="Arial Narrow"/>
        </w:rPr>
      </w:pPr>
      <w:r w:rsidRPr="00D14367">
        <w:rPr>
          <w:rFonts w:ascii="Arial Narrow" w:hAnsi="Arial Narrow"/>
        </w:rPr>
        <w:t>______________________________________</w:t>
      </w:r>
    </w:p>
    <w:p w:rsidR="007F126E" w:rsidRPr="00D14367" w:rsidRDefault="007F126E" w:rsidP="00D14367">
      <w:pPr>
        <w:spacing w:after="0" w:line="240" w:lineRule="auto"/>
        <w:ind w:right="-516"/>
        <w:jc w:val="center"/>
        <w:rPr>
          <w:rFonts w:ascii="Arial Narrow" w:hAnsi="Arial Narrow"/>
        </w:rPr>
      </w:pPr>
      <w:r w:rsidRPr="00D14367">
        <w:rPr>
          <w:rFonts w:ascii="Arial Narrow" w:hAnsi="Arial Narrow"/>
        </w:rPr>
        <w:t xml:space="preserve">Neuri Roque Rossetti </w:t>
      </w:r>
      <w:proofErr w:type="spellStart"/>
      <w:r w:rsidRPr="00D14367">
        <w:rPr>
          <w:rFonts w:ascii="Arial Narrow" w:hAnsi="Arial Narrow"/>
        </w:rPr>
        <w:t>Gehlen</w:t>
      </w:r>
      <w:proofErr w:type="spellEnd"/>
    </w:p>
    <w:p w:rsidR="007F126E" w:rsidRPr="00D14367" w:rsidRDefault="007F126E" w:rsidP="00D14367">
      <w:pPr>
        <w:spacing w:after="0" w:line="240" w:lineRule="auto"/>
        <w:ind w:right="-516"/>
        <w:jc w:val="center"/>
        <w:rPr>
          <w:rFonts w:ascii="Arial Narrow" w:hAnsi="Arial Narrow"/>
        </w:rPr>
      </w:pPr>
      <w:r w:rsidRPr="00D14367">
        <w:rPr>
          <w:rFonts w:ascii="Arial Narrow" w:hAnsi="Arial Narrow"/>
        </w:rPr>
        <w:t>Prefeito Municipal</w:t>
      </w:r>
    </w:p>
    <w:p w:rsidR="002A2D06" w:rsidRPr="00D14367" w:rsidRDefault="002A2D06">
      <w:pPr>
        <w:rPr>
          <w:rFonts w:ascii="Arial Narrow" w:hAnsi="Arial Narrow"/>
        </w:rPr>
      </w:pPr>
    </w:p>
    <w:sectPr w:rsidR="002A2D06" w:rsidRPr="00D14367" w:rsidSect="00E83584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06"/>
    <w:rsid w:val="0005792C"/>
    <w:rsid w:val="002A2D06"/>
    <w:rsid w:val="00556924"/>
    <w:rsid w:val="00582B88"/>
    <w:rsid w:val="007F126E"/>
    <w:rsid w:val="009B4B4C"/>
    <w:rsid w:val="009E30EA"/>
    <w:rsid w:val="00B012D4"/>
    <w:rsid w:val="00BE6ED0"/>
    <w:rsid w:val="00D132DF"/>
    <w:rsid w:val="00D14367"/>
    <w:rsid w:val="00DB2030"/>
    <w:rsid w:val="00E579E4"/>
    <w:rsid w:val="00E8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F126E"/>
    <w:pPr>
      <w:keepNext/>
      <w:spacing w:after="0" w:line="240" w:lineRule="auto"/>
      <w:ind w:left="426" w:right="-518" w:firstLine="297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126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customStyle="1" w:styleId="BodyText2">
    <w:name w:val="Body Text 2"/>
    <w:basedOn w:val="Normal"/>
    <w:rsid w:val="007F126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F126E"/>
    <w:pPr>
      <w:keepNext/>
      <w:spacing w:after="0" w:line="240" w:lineRule="auto"/>
      <w:ind w:left="426" w:right="-518" w:firstLine="297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126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customStyle="1" w:styleId="BodyText2">
    <w:name w:val="Body Text 2"/>
    <w:basedOn w:val="Normal"/>
    <w:rsid w:val="007F126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10</cp:revision>
  <dcterms:created xsi:type="dcterms:W3CDTF">2017-09-26T13:28:00Z</dcterms:created>
  <dcterms:modified xsi:type="dcterms:W3CDTF">2017-09-26T16:54:00Z</dcterms:modified>
</cp:coreProperties>
</file>